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21" w:rsidRPr="00EF3321" w:rsidRDefault="00EF3321" w:rsidP="00EF3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3321" w:rsidRPr="00EF3321" w:rsidTr="00974DD6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3321" w:rsidRPr="00EF3321" w:rsidRDefault="00EF3321" w:rsidP="00EF3321">
            <w:pPr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EF3321">
              <w:rPr>
                <w:rFonts w:ascii="Calibri" w:hAnsi="Calibri" w:cs="Times New Roman"/>
                <w:sz w:val="32"/>
                <w:szCs w:val="32"/>
              </w:rPr>
              <w:t>Официальное издание муниципального образования «Середкино»</w:t>
            </w:r>
          </w:p>
          <w:p w:rsidR="00EF3321" w:rsidRPr="00EF3321" w:rsidRDefault="00EF3321" w:rsidP="00EF3321">
            <w:pPr>
              <w:jc w:val="center"/>
              <w:rPr>
                <w:rFonts w:ascii="Calibri" w:hAnsi="Calibri" w:cs="Times New Roman"/>
                <w:sz w:val="96"/>
                <w:szCs w:val="96"/>
              </w:rPr>
            </w:pPr>
            <w:r w:rsidRPr="00EF3321">
              <w:rPr>
                <w:rFonts w:ascii="Calibri" w:hAnsi="Calibri" w:cs="Times New Roman"/>
                <w:sz w:val="96"/>
                <w:szCs w:val="96"/>
              </w:rPr>
              <w:t>МУНИЦИПАЛЬНЫЙ ВЕСТНИК</w:t>
            </w:r>
          </w:p>
          <w:p w:rsidR="00EF3321" w:rsidRPr="00EF3321" w:rsidRDefault="00EF3321" w:rsidP="00EF3321">
            <w:pPr>
              <w:jc w:val="right"/>
              <w:rPr>
                <w:rFonts w:ascii="Calibri" w:hAnsi="Calibri" w:cs="Times New Roman"/>
                <w:sz w:val="28"/>
                <w:szCs w:val="28"/>
              </w:rPr>
            </w:pPr>
            <w:r w:rsidRPr="00EF3321">
              <w:rPr>
                <w:rFonts w:ascii="Calibri" w:hAnsi="Calibri" w:cs="Times New Roman"/>
                <w:sz w:val="28"/>
                <w:szCs w:val="28"/>
              </w:rPr>
              <w:t>№</w:t>
            </w:r>
            <w:r>
              <w:rPr>
                <w:rFonts w:ascii="Calibri" w:hAnsi="Calibri" w:cs="Times New Roman"/>
                <w:b/>
                <w:sz w:val="28"/>
                <w:szCs w:val="28"/>
              </w:rPr>
              <w:t>5</w:t>
            </w:r>
            <w:r w:rsidRPr="00EF3321">
              <w:rPr>
                <w:rFonts w:ascii="Calibri" w:hAnsi="Calibri" w:cs="Times New Roman"/>
                <w:sz w:val="28"/>
                <w:szCs w:val="28"/>
              </w:rPr>
              <w:t xml:space="preserve"> (</w:t>
            </w:r>
            <w:r>
              <w:rPr>
                <w:rFonts w:ascii="Calibri" w:hAnsi="Calibri" w:cs="Times New Roman"/>
                <w:sz w:val="28"/>
                <w:szCs w:val="28"/>
              </w:rPr>
              <w:t>67</w:t>
            </w:r>
            <w:r w:rsidRPr="00EF3321">
              <w:rPr>
                <w:rFonts w:ascii="Calibri" w:hAnsi="Calibri" w:cs="Times New Roman"/>
                <w:sz w:val="28"/>
                <w:szCs w:val="28"/>
              </w:rPr>
              <w:t xml:space="preserve">) </w:t>
            </w:r>
            <w:r w:rsidR="0030545E">
              <w:rPr>
                <w:rFonts w:ascii="Calibri" w:hAnsi="Calibri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Pr="00EF3321">
              <w:rPr>
                <w:rFonts w:ascii="Calibri" w:hAnsi="Calibri" w:cs="Times New Roman"/>
                <w:sz w:val="28"/>
                <w:szCs w:val="28"/>
              </w:rPr>
              <w:t>.0</w:t>
            </w:r>
            <w:r>
              <w:rPr>
                <w:rFonts w:ascii="Calibri" w:hAnsi="Calibri" w:cs="Times New Roman"/>
                <w:sz w:val="28"/>
                <w:szCs w:val="28"/>
              </w:rPr>
              <w:t>5</w:t>
            </w:r>
            <w:r w:rsidRPr="00EF3321">
              <w:rPr>
                <w:rFonts w:ascii="Calibri" w:hAnsi="Calibri" w:cs="Times New Roman"/>
                <w:sz w:val="28"/>
                <w:szCs w:val="28"/>
              </w:rPr>
              <w:t>.2018г.</w:t>
            </w:r>
          </w:p>
        </w:tc>
      </w:tr>
    </w:tbl>
    <w:p w:rsidR="00974DD6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  <w:sectPr w:rsidR="00974D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03.05.2018г. № 56-1</w:t>
      </w:r>
    </w:p>
    <w:p w:rsidR="00974DD6" w:rsidRPr="00FD1243" w:rsidRDefault="00974DD6" w:rsidP="00974D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РОССИЙСКАЯ ФЕДЕРАЦИЯ</w:t>
      </w:r>
    </w:p>
    <w:p w:rsidR="00974DD6" w:rsidRPr="00FD1243" w:rsidRDefault="00974DD6" w:rsidP="00974D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ИРКУТСКАЯ ОБЛАСТЬ</w:t>
      </w:r>
    </w:p>
    <w:p w:rsidR="00974DD6" w:rsidRPr="00FD1243" w:rsidRDefault="00974DD6" w:rsidP="00974D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БОХАНСКИЙ РАЙОН</w:t>
      </w:r>
    </w:p>
    <w:p w:rsidR="00974DD6" w:rsidRPr="00FD1243" w:rsidRDefault="00974DD6" w:rsidP="00974D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АДМИНИСТРАЦИЯ</w:t>
      </w:r>
    </w:p>
    <w:p w:rsidR="00974DD6" w:rsidRPr="00FD1243" w:rsidRDefault="00974DD6" w:rsidP="00974D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МУНИЦИПАЛЬНОГО ОБРАЗОВАНИЯ</w:t>
      </w:r>
    </w:p>
    <w:p w:rsidR="00974DD6" w:rsidRPr="00FD1243" w:rsidRDefault="00974DD6" w:rsidP="00974D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«СЕРЕДКИНО»</w:t>
      </w:r>
    </w:p>
    <w:p w:rsidR="00974DD6" w:rsidRPr="00FD1243" w:rsidRDefault="00974DD6" w:rsidP="00974D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ПОСТАНОВЛЕНИЕ</w:t>
      </w:r>
    </w:p>
    <w:p w:rsidR="00974DD6" w:rsidRPr="00FD1243" w:rsidRDefault="00974DD6" w:rsidP="00974D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Об утверждении Порядка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осуществления </w:t>
      </w:r>
      <w:proofErr w:type="gramStart"/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контроля за</w:t>
      </w:r>
      <w:proofErr w:type="gramEnd"/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соблюдением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Федерального закона от 05.04.2013 года №44-ФЗ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«О контрактной системе в сфере закупок товаров,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работ, услуг для обеспечения государственных и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муниципальных нужд» органом </w:t>
      </w:r>
      <w:proofErr w:type="gramStart"/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внутреннего</w:t>
      </w:r>
      <w:proofErr w:type="gramEnd"/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муниципального финансового контроля</w:t>
      </w:r>
    </w:p>
    <w:p w:rsidR="00974DD6" w:rsidRPr="00FD1243" w:rsidRDefault="00974DD6" w:rsidP="0097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В соответствии с ч.11 ст.99 Федерального закона от 05.04.2013 года №44-ФЗ  «О контрактной системе в сфере закупок товаров, работ, услуг для обеспечения государственных и</w:t>
      </w:r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муниципальных нужд», руководствуясь  Уставом муниципального образования «Середкино»</w:t>
      </w:r>
    </w:p>
    <w:p w:rsidR="00974DD6" w:rsidRPr="00FD1243" w:rsidRDefault="00974DD6" w:rsidP="0097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ПОСТАНОВЛЯЕТ: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 Утвердить Порядок осуществления контроля за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(дале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Порядок), согласно приложению к настоящему постановлению.</w:t>
      </w:r>
    </w:p>
    <w:p w:rsidR="00974DD6" w:rsidRPr="00FD1243" w:rsidRDefault="00974DD6" w:rsidP="00974D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Опубликовать настоящее постановление в «Муниципальном вестнике».</w:t>
      </w:r>
    </w:p>
    <w:p w:rsidR="00974DD6" w:rsidRPr="00FD1243" w:rsidRDefault="00974DD6" w:rsidP="00974D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3. </w:t>
      </w:r>
      <w:proofErr w:type="gramStart"/>
      <w:r w:rsidRPr="00FD12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FD12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974DD6" w:rsidRPr="00FD1243" w:rsidRDefault="00974DD6" w:rsidP="00974D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Настоящее постановление вступает в силу после его официального опубликования. </w:t>
      </w:r>
    </w:p>
    <w:p w:rsidR="00974DD6" w:rsidRPr="00FD1243" w:rsidRDefault="00974DD6" w:rsidP="00974D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муниципального образования</w:t>
      </w:r>
      <w:r w:rsidRPr="00FD12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«Середкино»</w:t>
      </w:r>
      <w:r w:rsidRPr="00FD12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                                И.А. Середкина</w:t>
      </w:r>
    </w:p>
    <w:p w:rsidR="00974DD6" w:rsidRPr="00FD1243" w:rsidRDefault="00974DD6" w:rsidP="00974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124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      </w:t>
      </w:r>
      <w:r w:rsidRPr="00FD1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Приложение                                                                              к постановлению администрации                                                                     муниципального образования «Середкино»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12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от «03» мая 2018 г.  № 56-1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Порядок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осуществления </w:t>
      </w:r>
      <w:proofErr w:type="gramStart"/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контроля за</w:t>
      </w:r>
      <w:proofErr w:type="gramEnd"/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соблюдением Федерального закона от 05.04.2013 года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1. Общие положения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1.1. Настоящий Порядок определяет требования к процедурам осуществления контроля в сфере закупок товаров, работ, услуг для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обеспечения муниципальных нужд (дале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контроль в сфере закупок) органом внутреннего муниципального финансового контроля.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Настоящий Порядок не распространяется на ведомственный контроль в сфере закупок, осуществляемый главными распорядителями бюджетных средств, главными администраторами доходов бюджета муниципального образования «Середкино», главными администраторами источников финансирования дефицита бюджета.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1.2. Полномочия органа внутреннего муниципального финансового контроля в сфере закупок (дале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орган финансового контроля) осуществляются администрацией муниципального образования «Середкино»(далее- администрацией).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1.3. Орган финансового контроля возглавляет</w:t>
      </w:r>
      <w:r w:rsidRPr="00FD1243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глава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«Середкино».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1.4. Деятельность органа финансового контроля (дале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контрольная деятельность) основывается на принципах законности, объективности, эффективности, независимости, профессиональной компетентности и гласности.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1.5. Должностными лицами, осуществляющими контрольную деятельность, являются муниципальные служащие органа финансового контроля, назначенные распоряжением администрации.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1.6. В своей работе должностные лица, осуществляющие контрольную деятельность, обязаны руководствоваться 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приказами, инструкциями, иными нормативными правовыми актами Министерства финансов Российской Федерации, муниципальными правовыми актами муниципального образования «Середкино».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1.7.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(в том числе нормативных правовых актов муниципального образования).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Целью контроля является установление законности составления и исполнения бюджетов бюджетной системы Российской Федерации в отношении расходов, связанных с осуществлением закупок.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1.8. Контрольная деятельность органа финансового контроля осуществляется в отношении заказчиков муниципального образования «Середкино», осуществляющих действия, направленные на осуществление закупок товаров, работ, услуг для обеспечения муниципальных нужд (дале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субъекты контроля) в соответствии с Федеральным законом от 05.04.2013 года №44-ФЗ «О контрактной системе в сфере закупок товаров, работ, услуг для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обеспечения государственных и муниципальных нужд» (далее- Федеральный закон №44-ФЗ), в форме проведения плановых и внеплановых проверок (дале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проверки).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1.9. Орган финансового контроля осуществляет контроль в отношении: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соблюдения требований к обоснованию закупок, предусмотренных статьей 18 Федерального закона №44-ФЗ;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соответствия поставленного товара, выполненной работы (ее результата) или оказанной услуги условиям контракта;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1.10.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муниципальных нужд.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1.11. Проверки подразделяются на камеральные и выездные, в том числе встречные проверки.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Под камеральными проверками в целях настоящего Порядка понимаются проверки, проводимые по месту нахождения органа финансового контроля на основании документов, представленных по его запросу.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Под выездными проверками в целях настоящего Порядка понимаются проверки, проводимые по месту нахождения субъекта контроля.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Под встречными проверками в целях настоящего Порядка понимаются проверки, проводимые в </w:t>
      </w:r>
      <w:proofErr w:type="spellStart"/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spellEnd"/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рамках выездных и (или) камеральных проверок в целях установления и (или) подтверждения фактов, связанных с деятельностью субъекта контроля. Встречные проверки назначаются и проводятся в порядке, установленном для выездных или камеральных проверок соответственно.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1.12. Должностные лица органа финансового контроля, участвующие в проведении проверки, должны отвечать следующим требованиям: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отсутствие близкого родства с должностными лицами субъекта контроля;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отсутствие трудовых отношений  в субъекте контроля не менее одного года до начала проведения контрольного мероприятия.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1.13. При осуществлении полномочий органом финансового контроля направляются субъектам контроля акты (заключения) проверок и предписания в случае установления нарушения законодательства Российской  Федерации или иных нормативных правовых актов о контрактной системе в сфере закупок.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1.14. Под предписанием в целях настоящего Порядка понимается документ органа финансового контроля, содержащий указание на конкретные действия, которые должен совершить субъект контроля, получивший предписание, для устранения указанного нарушения в срок, установленный в предписании.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1.15. При выявлении в результате проведения органом финансового контроля плановых и внеплановых проверок, нарушений законодательства Российской Федерации и иных нормативных правовых актов о контрактной системе  в сфере закупок орган финансового контроля вправе: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-выдавать обязательные 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исполнителей), по форме согласно приложению к настоящему Порядку. При этом в рамках осуществления контроля, предусмотренного абзацами 2-4 пункта 1.9 раздела 1 настоящего Порядка, указанные предписания выдаются до начала закупки;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- направлять материалы проверок в органы прокуратуры для возбуждения дела об административном правонарушении; 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1.16. Предписания направляются субъектам контроля не позднее 20 календарных дней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с даты подписания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акта (заключения) проверки.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1.17. Орган финансового контроля в течение 3 рабочих дней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с даты выдачи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предписания обязан разместить это предписание (акт) проверки в единой информационной системе.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1.18. В случае поступления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информации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о неисполнении  выданного в соответствии с пунктом 3 части 27 статьи 99 Федерального закона №44-ФЗ предписания, орган финансового контроля вправе применить к не исполнившему  такое предписание лицу меры ответственности в соответствии с законодательством Российской Федерации. При этом контракт не может быть заключен до даты исполнения такого предписания.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1.19. Отмена предписания органа финансового контроля производится по решению суда.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2. Планирование контрольной деятельности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2.1. Контрольная деятельность органа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финансового контроля подразделяется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плановую и внеплановую. Плановая контрольная деятельность осуществляется в соответствии с утвержденным полугодовым планом контрольной деятельности.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2.2. Орган финансового контроля в целях осуществления контрольной деятельности формирует полугодовые планы контрольной деятельности, которые согласовываются с главой администрации.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2.3. Плановые проверки проводятся органом финансового контроля в отношении одного субъекта контроля не чаще чем один раз в шесть месяцев.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2.4. Должностным лицом, уполномоченным принимать решения о проведении и периодичности проведения проверок, является глава администрации.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2.5. Основанием для проведения проверки является: 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утвержденный полугодовой план проведения проверок;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распоряжение главы администрации о проведении проверки.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2.6. Срок утверждения плана контрольной деятельности на первое полугодие – до 31 ноября, на второе полугоди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до 30 апреля. Срок размещения планов контрольной деятельности в единой информационной системе в течение одного рабочего дня после утверждения.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2.7. В содержании плана контрольной деятельности должны быть указаны: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- наименование субъекта контроля; 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тема проверки;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проверяемый период;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метод контроля (камеральная проверка, выездная проверка);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период проведения проверки (время проверки);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информация об исполнителях проверки.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2.8. Длительность проверяемого периода не должна превышать 3 года, за исключением случаев проведения проверки в отношении долгосрочных муниципальных контрактов.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2.9. Внеплановая контрольная деятельность осуществляется на основании поручения главы администрации.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2.10. Основаниями для проведения внеплановых проверок являются: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заказчика. Рассмотрение такой жалобы осуществляется в порядке, установленном главой 6 Федерального закона №44-ФЗ;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истечение срока исполнения ранее выданного в соответствии с п.3 ч. 27 ст.99 Федерального закона №44-ФЗ предписания.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2.11. Внеплановая проверка по основанию, предусмотренному абзацем 4 пункта 2.10 настоящего Порядка, проводится контрольным органом в сфере закупок, выдавшим предписание, исполнение которого контролируется.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2.12. При необходимости, для участия в проверке органом финансового контроля привлекаются специалисты администрации.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3. Организация и исполнение контрольной деятельности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3.1. К процедурам исполнения контрольной деятельности относятся: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назначение проверки;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составление и утверждение программы проверки;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проведение проверки;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документирование (оформление) результатов проверки;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реализация результатов проверки.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3.2. Проведение проверки осуществляется на основании распоряжения главы администрации, в котором указываются: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наименование субъекта контроля;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проверяемый период;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тема проверки;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основание и срок проведения проверки;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-состав участников проверки (дале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е-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участники проверки) с указанием ответственного участника проверки (далее- ответственный участник).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3.3. Проведение проверки подлежит документированию.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3.4. Проведению проверки должна предшествовать тщательная подготовка путем изучения информации об осуществлении субъектом контроля закупок товаров, работ, услуг для обеспечения муниципальных нужд в соответствии с Федеральным законом №44-ФЗ.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3.5. На основе изучения указанных материалов разрабатывается программа проведения проверки, предусматривающая перечень основных вопросов, подлежащих проверке.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3.6. Программа проведения проверки утверждается главой администрации.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В программе проверки должна быть отражена следующая информация: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наименование субъекта контроля;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тема проверки;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перечень основных вопросов, подлежащих изучению и проверке;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участники проверки, ответственный участник.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В случае необходимости и исходя из конкретных обстоятель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ств пр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оведения проверки, перечень основных вопросов программы может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быть изменен.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Численный и персональный состав участников проверки устанавливается исходя из объема предстоящих контрольных действий.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3.7. Предельный срок проведения проверки не может превышать 45 рабочих дней, включая оформление акта (заключения) проверки, кроме случаев, предусмотренных пунктом 3.30 настоящего Порядка.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Датой начала проверки считается дата, указанная в распоряжении финансового органа о проведении проверки.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Датой окончания проверки считается день вручения акта (заключения) проверки руководителю субъекта контроля, либо лицу, его замещающему, или лицу, им уполномоченному.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4. Оформление результатов контрольного мероприятия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4.1. Результаты проверки оформляются в письменном виде актом (заключением) проверки.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4.2. Акт (заключение) проверки составляется ответственным участником в соответствии с программой проверки.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4.3. При составлении акта (заключения) проверки должна быть обеспечена объективность, обоснованность, системность, четкость, доступность изложения.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4.4. Акт (заключение) проверки  составляется на русском языке, имеет сквозную нумерацию страниц. В акте (заключении) проверки не допускаются помарки, подчистки и иные неоговоренные исправления.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4.5.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Акт (заключение) проверки состоит из вводной, описательной и заключительной частей.</w:t>
      </w:r>
      <w:proofErr w:type="gramEnd"/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4.6. Результаты проверки, излагаемые в акте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 ответственных лиц субъекта контроля, другими материалами.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4.7. Акт (заключение) проверки составляется в двух экземплярах: один экземпля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р-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для субъекта контроля, один экземпляр- для органа финансового контроля.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4.8. Информация о проведении органом финансового контроля проверок,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о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 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74DD6" w:rsidRPr="00FD1243" w:rsidSect="00974D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74DD6" w:rsidRPr="00FD1243" w:rsidSect="00974D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</w:p>
    <w:p w:rsidR="00974DD6" w:rsidRPr="00FD1243" w:rsidRDefault="00974DD6" w:rsidP="00974DD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74DD6" w:rsidRPr="00FD1243" w:rsidSect="00974DD6">
          <w:type w:val="continuous"/>
          <w:pgSz w:w="11909" w:h="16834"/>
          <w:pgMar w:top="567" w:right="693" w:bottom="360" w:left="1701" w:header="720" w:footer="720" w:gutter="0"/>
          <w:cols w:num="2" w:space="720"/>
        </w:sectPr>
      </w:pP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</w:t>
      </w: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15.05.2018 г. № 56-2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РОССИЙСКАЯ ФЕДЕРАЦИЯ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ИРКУТСКАЯ ОБЛАСТЬ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БОХАНСКИЙ РАЙОН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МУНИЦИПАЛЬНОЕ ОБРАЗОВАНИЕ 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«СЕРЕДКИНО»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АДМИНИСТРАЦИЯ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ПОСТАНОВЛЕНИЕ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"ОБ ОРГАНИЗАЦИИ РАБОТЫ ПО ВНЕДРЕНИЮ СИСТЕМЫ НОРМИРОВАНИЯ ТРУДА В МУНИЦИПАЛЬНОМ ОБРАЗОВАНИИ "СЕРЕДКИНО"</w:t>
      </w:r>
    </w:p>
    <w:p w:rsidR="00974DD6" w:rsidRPr="00FD1243" w:rsidRDefault="00974DD6" w:rsidP="00974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D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974DD6" w:rsidRPr="00FD1243" w:rsidRDefault="00974DD6" w:rsidP="0097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В соответствии с распоряжением первого заместителя Губернатора Иркутской области - Председателя Правительства Иркутской области от 9 апреля 2018 года № 7-рз по организации работы в связи с повышением минимального размера оплаты труда и реализацией Постановления Конституционного Суда Российской Федерации от 7 декабря 2017 года № 38-П по обеспечению внедрения системы нормирования труда, руководствуясь ч.3 ст.12 Устава муниципального образования «Середкино»</w:t>
      </w:r>
      <w:proofErr w:type="gramEnd"/>
    </w:p>
    <w:p w:rsidR="00974DD6" w:rsidRPr="00FD1243" w:rsidRDefault="00974DD6" w:rsidP="0097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ПОСТАНОВЛЯЮ:</w:t>
      </w:r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   1. Утвердить план мероприятий по внедрению системы нормирования труда в МО "Середкино"  (приложение 1).</w:t>
      </w:r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    2.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Для обеспечения внедрения системы нормирования труда в отношении работников подведомственных муниципальных учреждений,  технических исполнителей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и вспомогательного персонала органов местного самоуправления муниципального образования "Середкино"  с учетом  фактически затрачиваемого времени на исполнение трудовых обязанностей рекомендовать применение методических рекомендаций по разработке систем нормирования труда в государственных (муниципальных) учреждениях, утвержденными приказом Минтруда России от 30 сентября 2013 года № 504. </w:t>
      </w:r>
      <w:proofErr w:type="gramEnd"/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    3. Опубликовать настоящее постановление в газете "Муниципальный Вестник" и разместить на сайте администрации МО «Середкино» в информационно-телекоммуникационной сети «Интернет».</w:t>
      </w:r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    4.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постановления возложить на  заместителя главы муниципального образования «Середкино»  Зайцеву Ж.Г.</w:t>
      </w:r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Глава муниципального образования  «Середкино»                                      </w:t>
      </w:r>
    </w:p>
    <w:p w:rsidR="00974DD6" w:rsidRPr="00FD1243" w:rsidRDefault="00974DD6" w:rsidP="00974DD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И.А. Середкина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15.05.2018 г. № 56-3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РОССИЙСКАЯ ФЕДЕРАЦИЯ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ИРКУТСКАЯ ОБЛАСТЬ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БОХАНСКИЙ РАЙОН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МУНИЦИПАЛЬНОЕ ОБРАЗОВАНИЕ 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«СЕРЕДКИНО»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АДМИНИСТРАЦИЯ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ПОСТАНОВЛЕНИЕ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Об утверждении примерного Положения о внедрении системы нормирования труда в муниципальных учреждениях Муниципального образования «Середкино»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утверждения для муниципальных учреждений Муниципального образования «Середкино» примерного положения о внедрении системы нормирования труда, на основании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Трудового кодекса Российской Федерации, Постановления Правительства Российской Федерации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от 11 ноября 2002 г. № 804 «О правилах разработки и утверждения типовых норм труда», Постановления Госкомтруда и Президиума ВЦСПС от 19 июня 1986 года № 226/П-6 «Положение об организации нормирования труда в народном хозяйстве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>»,</w:t>
      </w:r>
      <w:r w:rsidRPr="00FD124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Распоряжения Правительства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Российской Федерации от 26 ноября 2012 г. № 2190-р, Приказа Министерства труда и социальной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труда", Приказа Министерства труда и социальной защиты РФ от 30 сентября 2013 г. № 504 "Об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утверждении методических рекомендаций для государственных (муниципальных) учреждений по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разработке систем нормирования труда ", руководствуясь Федеральным законом от 06.10.2003 №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131 -ФЗ «Об общих принципах организации местного самоуправления в Российской Федерации»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распоряжением первого заместителя Губернатора Иркутской области - Председателя Правительства Иркутской области от 9 апреля 2018 года № 7-рз по организации работы в связи с повышением минимального размера оплаты труда и реализацией Постановления Конституционного Суда Российской Федерации от 7 декабря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2017 года № 38-П по обеспечению внедрения системы нормирования труда, руководствуясь ч.3 ст.12 Устава муниципального образования «Середкино»,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администрация муниципального образования «Середкино»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pacing w:val="-1"/>
          <w:sz w:val="20"/>
          <w:szCs w:val="20"/>
          <w:lang w:eastAsia="ru-RU"/>
        </w:rPr>
        <w:t>ПОСТАНОВЛЯЕТ: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5" w:after="0" w:line="278" w:lineRule="exact"/>
        <w:ind w:right="19"/>
        <w:jc w:val="both"/>
        <w:rPr>
          <w:rFonts w:ascii="Arial" w:eastAsia="Times New Roman" w:hAnsi="Arial" w:cs="Arial"/>
          <w:spacing w:val="-2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1. Утвердить примерное Положение о внедрении системы нормирования труда в муниципальных учреждениях Муниципального образования «Середкино» (приложение №1).</w:t>
      </w:r>
    </w:p>
    <w:p w:rsidR="00974DD6" w:rsidRPr="00FD1243" w:rsidRDefault="00974DD6" w:rsidP="00974D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8" w:lineRule="exact"/>
        <w:ind w:right="29" w:firstLine="360"/>
        <w:contextualSpacing/>
        <w:jc w:val="both"/>
        <w:rPr>
          <w:rFonts w:ascii="Arial" w:eastAsia="Times New Roman" w:hAnsi="Arial" w:cs="Arial"/>
          <w:spacing w:val="-1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Директору муниципального бюджетного учреждения культуры социально-культурный центр «Юность» </w:t>
      </w:r>
      <w:proofErr w:type="spellStart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Лобач</w:t>
      </w:r>
      <w:proofErr w:type="spellEnd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О.Д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утвердить приказом Положение о нормировании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>труда в муниципальном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бюджетном учреждении культуры социально-культурный центр «Юность»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, доработав примерное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Положение, указанное в п.1, с учетом специфики учреждения, в срок до 20.05.2018 года.</w:t>
      </w:r>
    </w:p>
    <w:p w:rsidR="00974DD6" w:rsidRPr="00FD1243" w:rsidRDefault="00974DD6" w:rsidP="00974D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7"/>
          <w:sz w:val="20"/>
          <w:szCs w:val="20"/>
          <w:lang w:eastAsia="ru-RU"/>
        </w:rPr>
        <w:t xml:space="preserve">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Опубликовать настоящее постановление в печатном издании «Вестник Муниципального образования «Середкино»»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, а также разместить на официальном сайте муниципального образования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в сети «Интернет».</w:t>
      </w:r>
    </w:p>
    <w:p w:rsidR="00974DD6" w:rsidRPr="00FD1243" w:rsidRDefault="00974DD6" w:rsidP="00974D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Arial" w:eastAsia="Times New Roman" w:hAnsi="Arial" w:cs="Arial"/>
          <w:spacing w:val="-17"/>
          <w:sz w:val="20"/>
          <w:szCs w:val="20"/>
          <w:lang w:eastAsia="ru-RU"/>
        </w:rPr>
      </w:pPr>
      <w:proofErr w:type="gramStart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Контроль за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rPr>
          <w:rFonts w:ascii="Arial" w:eastAsia="Times New Roman" w:hAnsi="Arial" w:cs="Arial"/>
          <w:spacing w:val="-1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7"/>
          <w:sz w:val="20"/>
          <w:szCs w:val="20"/>
          <w:lang w:eastAsia="ru-RU"/>
        </w:rPr>
        <w:t>Глава муниципального образования «Середкино»                                                                                                                                 И.А. Середкина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</w:pPr>
      <w:r w:rsidRPr="00FD1243"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  <w:t>Приложение №  1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</w:pPr>
      <w:r w:rsidRPr="00FD1243"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  <w:t xml:space="preserve">к  постановлению  администрации 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</w:pPr>
      <w:r w:rsidRPr="00FD1243"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  <w:t>МО  «Середкино»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</w:pPr>
      <w:r w:rsidRPr="00FD1243"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  <w:t xml:space="preserve"> От 15.05.2018 г. № 56-3</w:t>
      </w:r>
    </w:p>
    <w:p w:rsidR="00974DD6" w:rsidRPr="00FD1243" w:rsidRDefault="00974DD6" w:rsidP="00974DD6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О СИСТЕМЕ НОРМИРОВАНИЯ ТРУДА В МУНИЦИПАЛЬНЫХ УЧРЕЖДЕНИЯХ МУНИЦИПАЛЬНОГО ОБРАЗОВАНИЯ «СЕРЕДКИНО»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278" w:after="0" w:line="269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1. Область применения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48" w:firstLine="69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положение устанавливает систему нормативов и норм, на основе которых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исследовательских работ по труду в муниципальных учреждениях (бюджетных, казенных или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автономных) Муниципального образования «Середкино».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2. Термины и определения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5" w:firstLine="69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апробация: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Процесс внедрения на ограниченный (тестовый) период результатов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проведённых работ (нормативных материалов, норм труда) в целях анализа и изучения их влияния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на трудовой процесс (осуществляемую деятельность) в условиях приближенных к </w:t>
      </w:r>
      <w:proofErr w:type="gramStart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реальным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(фактическим) и результативность учреждения;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ind w:right="14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аттестованные нормы: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Технически обоснованные нормы, соответствующие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достигнутому уровню техники и технологии, организации производства и труда;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spacing w:val="-12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временные нормы: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Нормы на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повторяющиеся операции, установленные на период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освоения тех или иных видов работ при отсутствии нормативных материалов для нормирования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труда. Временные нормы устанавливают на срок до трёх месяцев и по истечении этого срока их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заменяют постоянными нормами;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ind w:right="10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замена и пересмотр норм труда: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Необходимый и закономерный процесс, требующий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напряжённость нормы труда: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Относительная величина, определяющая необходимое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время для выполнения конкретной работы в конкретных организационно-технических условиях;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показатель напряжённости - отношение необходимого времени к установленной норме или фактическим затратам времени;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норма времени обслуживания: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Величина затрат рабочего времени, установленная вы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полнения единицы работ, оказания услуг в определённых организационно - технических условиях;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норма затрат труда: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Количество труда, которое необходимо затратить на качественное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оказание услуг в определённых организационно-технических условиях;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норма обслуживания: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Количество объектов, которые работник или группа работников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соответствующей квалификации обслуживают в течение единицы рабочего времени в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определённых организационно - технических условиях. Разновидностью нормы обслуживания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норма численности: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Установленная численность работников определённого профессионально - квалификационного состава, необходимая для выполнения 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конкретных функций,    оказания    услуг,    выполнения    определенного    объема    </w:t>
      </w:r>
      <w:proofErr w:type="spell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рабоопределённ</w:t>
      </w:r>
      <w:r w:rsidRPr="00FD1243">
        <w:rPr>
          <w:rFonts w:ascii="Arial" w:eastAsia="Times New Roman" w:hAnsi="Arial" w:cs="Arial"/>
          <w:spacing w:val="-8"/>
          <w:sz w:val="20"/>
          <w:szCs w:val="20"/>
          <w:lang w:eastAsia="ru-RU"/>
        </w:rPr>
        <w:t>ых</w:t>
      </w:r>
      <w:proofErr w:type="spellEnd"/>
      <w:r w:rsidRPr="00FD1243">
        <w:rPr>
          <w:rFonts w:ascii="Arial" w:eastAsia="Times New Roman" w:hAnsi="Arial" w:cs="Arial"/>
          <w:spacing w:val="-8"/>
          <w:sz w:val="20"/>
          <w:szCs w:val="20"/>
          <w:lang w:eastAsia="ru-RU"/>
        </w:rPr>
        <w:t xml:space="preserve">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организационно - технических </w:t>
      </w:r>
      <w:proofErr w:type="gramStart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условиях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нормированное задание: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Установленный на основе указанных выше </w:t>
      </w: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видов норм затрат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труда объем работ/услуг который работник или группа работников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 xml:space="preserve">должны выполнять/оказать за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мобилизации резервов повышения эффективности труда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13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отраслевые нормы: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т.п.);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" w:right="29"/>
        <w:jc w:val="both"/>
        <w:rPr>
          <w:rFonts w:ascii="Arial" w:eastAsia="Times New Roman" w:hAnsi="Arial" w:cs="Arial"/>
          <w:spacing w:val="-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ошибочно установленные нормы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(ошибочные): Нормы труда, при установлении которых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неправильно учтены организационно-технические и другие условия или допущены неточности при применении нормативов по труду и проведении расчётов;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" w:right="34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разовые нормы: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Нормативные материалы по труду, устанавливаются на отдельные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работы, носящие единичный характер (внеплановые, аварийные, случайные и другие работы, не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предусмотренные технологией), и действуют, пока эти работы выполняются, если для них не введены временные или постоянные нормы;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74" w:lineRule="exact"/>
        <w:ind w:left="5" w:right="38"/>
        <w:jc w:val="both"/>
        <w:rPr>
          <w:rFonts w:ascii="Arial" w:eastAsia="Times New Roman" w:hAnsi="Arial" w:cs="Arial"/>
          <w:spacing w:val="-4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технически обоснованная норма труда: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Норма, установленная аналитическим методом нормирования и предусматривающая наиболее полное и эффективное использование рабочего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времени;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" w:right="38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устаревшие нормы: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Нормы труда на работах, трудоёмкость которых уменьшилась в результате общего улучшения организации производства и труда, увеличения объёмов работ,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роста профессионального мастерства и совершенствования навыков работников;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" w:right="48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межотраслевые нормы труда: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" w:right="53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местные нормы труда: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Нормативные материалы по труду, разработанные и утверждённые в учреждении.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42" w:right="442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42" w:right="4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3. Основные цели и задачи нормирования труда в муниципальном учреждении Муниципального образования «Середкино»</w:t>
      </w:r>
    </w:p>
    <w:p w:rsidR="00974DD6" w:rsidRPr="00FD1243" w:rsidRDefault="00974DD6" w:rsidP="00974DD6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53"/>
        <w:jc w:val="both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установление научно-обоснованных норм труда в определённых организационно-технических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974DD6" w:rsidRPr="00FD1243" w:rsidRDefault="00974DD6" w:rsidP="00974DD6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67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Цель нормирования труда в учреждении - создание системы нормирования труда, позволяющей: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4" w:right="53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совершенствовать организацию производства и труда с позиции минимизации трудовых затрат;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68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планомерно снижать трудоёмкость работ, услуг;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9" w:right="53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рассчитывать и планировать численность работников по рабочим местам и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подразделениям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исходя из плановых показателей;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 w:right="58" w:firstLine="74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рассчитывать и регулировать размеры постоянной и переменной части заработной платы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работников, совершенствовать формы и системы оплаты труда и премирования.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74DD6" w:rsidRPr="00FD1243" w:rsidSect="00974DD6">
          <w:type w:val="continuous"/>
          <w:pgSz w:w="11909" w:h="16834"/>
          <w:pgMar w:top="567" w:right="693" w:bottom="360" w:left="1701" w:header="720" w:footer="720" w:gutter="0"/>
          <w:cols w:num="2" w:space="720"/>
        </w:sectPr>
      </w:pP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142" w:right="2208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3"/>
          <w:sz w:val="20"/>
          <w:szCs w:val="20"/>
          <w:lang w:eastAsia="ru-RU"/>
        </w:rPr>
        <w:lastRenderedPageBreak/>
        <w:t>3.3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Основными задачами нормирования труда в учреждении являются: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br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     разработка системы нормирования труда;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97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разработка мер по систематическому совершенствованию нормирования труда;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02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анализ и определение оптимальных затрат труда на все работы и услуги;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right="10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разработка укрупнённых и комплексных норм затрат труда на законченный объем работ,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услуг;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92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повышение качества разрабатываемых нормативных материалов и уровня их обоснования;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right="10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систематической работы по своевременному внедрению разработанных норм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и нормативов по труду и обеспечение </w:t>
      </w:r>
      <w:proofErr w:type="gramStart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контроля за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их правильным применением;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 w:right="5" w:firstLine="7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обеспечение определения и планирования численности работников по количеству, уровню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их квалификации на основе норм труда;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right="10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обоснование и организация рациональной занятости работников на индивидуальных и кол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лективных рабочих местах, анализ соотношения продолжительности работ различной сложности;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8" w:right="10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19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определение оптимального соотношения работников одной профессии (специальности)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различной квалификации в подразделениях учреждения;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24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расчёт нормы численности работников, необходимого для выполнения планируемого объ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ёма работ, услуг;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9" w:right="19" w:firstLine="74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обоснование форм и видов премирования работников за количественные и качественные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результаты труда.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74" w:lineRule="exact"/>
        <w:ind w:left="10"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9"/>
          <w:sz w:val="20"/>
          <w:szCs w:val="20"/>
          <w:lang w:eastAsia="ru-RU"/>
        </w:rPr>
        <w:t>3.4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Развитие нормирования труда должно способствовать совершенствованию организации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труда, планированию и анализу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lastRenderedPageBreak/>
        <w:t xml:space="preserve">использования трудовых ресурсов, развитию форм использования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трудовых ресурсов, снижению трудоёмкости выполняемых работ, росту производительности  труда.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74" w:lineRule="exact"/>
        <w:ind w:left="10" w:righ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2"/>
          <w:sz w:val="20"/>
          <w:szCs w:val="20"/>
          <w:lang w:eastAsia="ru-RU"/>
        </w:rPr>
        <w:t>3.5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В</w:t>
      </w:r>
      <w:proofErr w:type="gramEnd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целях рационального и эффективного достижения задач нормирования труда необходимо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3"/>
        <w:jc w:val="center"/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4. Нормативные материалы и нормы труда, применяемые в муниципальном </w:t>
      </w: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учреждении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8"/>
          <w:sz w:val="20"/>
          <w:szCs w:val="20"/>
          <w:lang w:eastAsia="ru-RU"/>
        </w:rPr>
        <w:t>4.1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>В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учреждении применяются следующие основные нормативные материалы по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br/>
        <w:t>нормированию труда: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24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методические рекомендации по разработке норм труда;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24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методические рекомендации по разработке системы нормирования труда;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74" w:lineRule="exact"/>
        <w:ind w:left="24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нормы труда (нормы, нормативы времени, численности, нормы выработки, обслуживания).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отраслевых норм труда предприятия разрабатывают местные нормы труда.</w:t>
      </w:r>
    </w:p>
    <w:p w:rsidR="00974DD6" w:rsidRPr="00FD1243" w:rsidRDefault="00974DD6" w:rsidP="00974DD6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83" w:lineRule="exact"/>
        <w:ind w:right="38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Нормативные материалы для нормирования труда должны отвечать следующим основным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требованиям: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83" w:lineRule="exact"/>
        <w:ind w:left="24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соответствовать современному уровню техники и технологии, организации труда;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83" w:lineRule="exact"/>
        <w:ind w:left="24"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учитывать в максимальной степени влияние технико-технологических, организационных, эко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номических и психофизиологических факторов;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88" w:lineRule="exact"/>
        <w:ind w:left="29"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74DD6" w:rsidRPr="00FD1243" w:rsidSect="00974DD6">
          <w:pgSz w:w="11909" w:h="16834"/>
          <w:pgMar w:top="1241" w:right="816" w:bottom="360" w:left="1560" w:header="720" w:footer="720" w:gutter="0"/>
          <w:cols w:num="2" w:space="720"/>
        </w:sectPr>
      </w:pP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4" w:lineRule="exact"/>
        <w:ind w:left="48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>соответствовать требуемому уровню точности;</w:t>
      </w: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4" w:lineRule="exact"/>
        <w:ind w:left="48" w:right="442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быть удобными для расчёта по ним затрат труда в учреждении и определения трудоёмкости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работ;</w:t>
      </w: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4" w:lineRule="exact"/>
        <w:ind w:left="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 сфере применения нормативные материалы подразделяются на межотраслевые, отраслевые и местные.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Установление количества необходимых затрат труда на выполнение работ органически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связано с установлением квалификационных требований к исполнителям этих работ.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Степень дифференциации или укрупнения норм определяется конкретными условиями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организации труда.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" w:eastAsia="Times New Roman" w:hAnsi="Arial" w:cs="Arial"/>
          <w:spacing w:val="-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Техническими обоснованными считаются нормы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труда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выполнению работ и ориентированные на наиболее полное использование всех резервов рабочего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времени по продолжительности и уровню интенсивности труда, темпу работы. Тарификация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работ и определение квалификационных требований к работникам производятся в соответствии с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нормами законодательства Российской Федерации.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74" w:lineRule="exact"/>
        <w:ind w:right="19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Наряду с нормами, установленными по действующим нормативным документам на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стабильные по организационно - техническим условиям работы, применятся временные и разовые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нормы.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74" w:lineRule="exact"/>
        <w:ind w:right="24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нормативных материалов по труду на выполнение данных видов работ. Опытно-статистические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нормы устанавливаются на основе экспертной оценки специалиста по нормированию труда,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которая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базируется на систематизированных данных о фактических затратах времени на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аналогичные работы за предыдущий период времени. Срок действия временных норм не должен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5"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8"/>
          <w:sz w:val="20"/>
          <w:szCs w:val="20"/>
          <w:lang w:eastAsia="ru-RU"/>
        </w:rPr>
        <w:t>4.14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>О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введении временных или разовых норм труда трудовые коллективы должны быть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br/>
        <w:t>извещены до начала выполнения работ.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auto"/>
        <w:ind w:left="1272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5. Организация разработки и пересмотра нормативных материалов </w:t>
      </w:r>
      <w:proofErr w:type="gramStart"/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по</w:t>
      </w:r>
      <w:proofErr w:type="gramEnd"/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24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нормированию труда</w:t>
      </w:r>
    </w:p>
    <w:p w:rsidR="00974DD6" w:rsidRPr="00FD1243" w:rsidRDefault="00974DD6" w:rsidP="00974DD6">
      <w:pPr>
        <w:widowControl w:val="0"/>
        <w:numPr>
          <w:ilvl w:val="0"/>
          <w:numId w:val="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83" w:lineRule="exact"/>
        <w:ind w:left="5" w:right="29"/>
        <w:jc w:val="both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Разработка нормативных материалов по нормированию труда в учреждении основано на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инициативе администрации.</w:t>
      </w:r>
    </w:p>
    <w:p w:rsidR="00974DD6" w:rsidRPr="00FD1243" w:rsidRDefault="00974DD6" w:rsidP="00974DD6">
      <w:pPr>
        <w:widowControl w:val="0"/>
        <w:numPr>
          <w:ilvl w:val="0"/>
          <w:numId w:val="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83" w:lineRule="exact"/>
        <w:ind w:left="5" w:right="38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974DD6" w:rsidRPr="00FD1243" w:rsidRDefault="00974DD6" w:rsidP="00974DD6">
      <w:pPr>
        <w:widowControl w:val="0"/>
        <w:numPr>
          <w:ilvl w:val="0"/>
          <w:numId w:val="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8" w:lineRule="exact"/>
        <w:ind w:left="5" w:right="43"/>
        <w:jc w:val="both"/>
        <w:rPr>
          <w:rFonts w:ascii="Arial" w:eastAsia="Times New Roman" w:hAnsi="Arial" w:cs="Arial"/>
          <w:spacing w:val="-12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974DD6" w:rsidRPr="00FD1243" w:rsidRDefault="00974DD6" w:rsidP="00974DD6">
      <w:pPr>
        <w:widowControl w:val="0"/>
        <w:numPr>
          <w:ilvl w:val="0"/>
          <w:numId w:val="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8" w:lineRule="exact"/>
        <w:ind w:left="5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Факторы, влияющие на нормативную величину затрат труда, в зависимости от характера и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pacing w:val="-9"/>
          <w:sz w:val="20"/>
          <w:szCs w:val="20"/>
          <w:lang w:eastAsia="ru-RU"/>
        </w:rPr>
        <w:sectPr w:rsidR="00974DD6" w:rsidRPr="00FD1243" w:rsidSect="00974DD6">
          <w:pgSz w:w="11909" w:h="16834"/>
          <w:pgMar w:top="1166" w:right="785" w:bottom="360" w:left="1560" w:header="720" w:footer="720" w:gutter="0"/>
          <w:cols w:num="2" w:space="720"/>
        </w:sectPr>
      </w:pP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14" w:after="0" w:line="274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 xml:space="preserve">направленности воздействия подразделяются </w:t>
      </w:r>
      <w:proofErr w:type="gramStart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технические, организационные, психофизиоло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гические, социальные 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экономические.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2"/>
          <w:sz w:val="20"/>
          <w:szCs w:val="20"/>
          <w:lang w:eastAsia="ru-RU"/>
        </w:rPr>
        <w:t>5.5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Технические факторы определяются характеристиками материально вещественных элементов труда: </w:t>
      </w:r>
      <w:r w:rsidRPr="00FD1243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предметов труда;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сре</w:t>
      </w:r>
      <w:proofErr w:type="gramStart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дств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lastRenderedPageBreak/>
        <w:t>тр</w:t>
      </w:r>
      <w:proofErr w:type="gramEnd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уда.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74" w:lineRule="exact"/>
        <w:ind w:right="14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Технические и организационные факторы предопределяют организационно-технические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условия выполнения работ.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  <w:spacing w:val="-12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proofErr w:type="gramStart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Психофизиологические факторы определяются характеристиками исполнителя работ: пол,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возраст, некоторые антропометрические данные (рост, длина ног, сила, ловкость, выносливость 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рационального режима труда и отдыха в целях сохранения здоровья работающих, их высокой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работоспособности и жизнедеятельности.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производства и труда - это содержательность и привлекательность труда и т.д.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74" w:lineRule="exact"/>
        <w:ind w:right="29"/>
        <w:jc w:val="both"/>
        <w:rPr>
          <w:rFonts w:ascii="Arial" w:eastAsia="Times New Roman" w:hAnsi="Arial" w:cs="Arial"/>
          <w:spacing w:val="-1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Выявление и учёт всех факторов, влияющих на величину затрат труда, осуществляется в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процессе разработки норм и нормативных материалов для нормирования труда.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74" w:lineRule="exact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Учёт факторов проводится в следующей последовательности: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29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выявляются факторы, влияющие на нормативную величину затрат труда, обусловленных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конкретным видом экономической деятельности;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определяются возможные значения факторов при выполнении данной работы;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выбираются сочетания факторов, при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которых достигаются эффективные результаты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работы в наиболее благоприятных условиях для их исполнителей (проектирование рационального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трудового процесса).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 w:firstLine="69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Указанные процедуры проводятся на этапе предварительного изучения организационно-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974DD6" w:rsidRPr="00FD1243" w:rsidRDefault="00974DD6" w:rsidP="00974DD6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Качество норм затрат труда и их обоснованность зависит от методов, на основе которых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процесса (аналитический метод); или на основе статистических отчётов о выработке, затратах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времени на выполнение работы за предшествующий период, или экспертных оценок (суммарный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метод).</w:t>
      </w:r>
    </w:p>
    <w:p w:rsidR="00974DD6" w:rsidRPr="00FD1243" w:rsidRDefault="00974DD6" w:rsidP="00974DD6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трудовых ресурсов.</w:t>
      </w:r>
    </w:p>
    <w:p w:rsidR="00974DD6" w:rsidRPr="00FD1243" w:rsidRDefault="00974DD6" w:rsidP="00974DD6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Суммарный же метод только фиксирует фактические затраты труда. Этот метод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применяется в исключительных случаях при нормировании аварийных или опытных работ.</w:t>
      </w:r>
    </w:p>
    <w:p w:rsidR="00974DD6" w:rsidRPr="00FD1243" w:rsidRDefault="00974DD6" w:rsidP="00974DD6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left="38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Нормы, разрабатываемые на основе аналитического метода, являются  обоснованными, а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нормы, установленные суммарным методом, - опытно-статистическими.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 рабочем месте, на котором организация труда соответствует принятым условиям.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При аналитически - расчётном способе затраты труда на нормируемую работу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>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Аналитически-расчётный способ является наиболее рациональным и предпочтительным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способом проектирования нормативных материалов, так как является наиболее совершенным 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экономически эффективным способом нормирования.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" w:eastAsia="Times New Roman" w:hAnsi="Arial" w:cs="Arial"/>
          <w:spacing w:val="-1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Совершенствование аналитически-расчётного метода осуществляется путём разработки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систем микроэлементных нормативов, в том числе с проведением имитационного моделирования.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24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24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нормативные материалы по нормированию труда должны быть обоснованы исходя из их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периода освоения;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73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проведение апробации нормативных материалов в течение не менее 14 календарных дней;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29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при формировании результатов по нормированию труда должно быть учтено мнение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представительного органа работников.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74" w:lineRule="exact"/>
        <w:ind w:right="38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Нормы труда, разработанные с учётом указанных требований на уровне учреждений,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являются местными и утверждаются исполнительным органом учреждения.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обеспечения организационно - методического единства по организации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8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74" w:lineRule="exact"/>
        <w:ind w:right="29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 тех случаях, когда организационно -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технические условия учреждения позволяют устанавливать нормы более прогрессивные, чем соответствующие межотраслевые или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отраслевые, либо при отсутствии их, разрабатываются местные нормы труда.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извещены до начала выполнения работ.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Порядок извещения работников устанавливается работодателем самостоятельно.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13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Не реже чем раз в два года работником (работниками) муниципального учреждения,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с даты утверждения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2"/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2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6. Порядок согласования и утверждения нормативных материалов </w:t>
      </w:r>
      <w:proofErr w:type="gramStart"/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по</w:t>
      </w:r>
      <w:proofErr w:type="gramEnd"/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86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нормированию труда</w:t>
      </w:r>
    </w:p>
    <w:p w:rsidR="00974DD6" w:rsidRPr="00FD1243" w:rsidRDefault="00974DD6" w:rsidP="00974DD6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398" w:right="5" w:hanging="350"/>
        <w:jc w:val="both"/>
        <w:rPr>
          <w:rFonts w:ascii="Arial" w:eastAsia="Times New Roman" w:hAnsi="Arial" w:cs="Arial"/>
          <w:spacing w:val="-1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На уровне учреждения нормативные материалы разрабатываются работником (работниками), уполномоченными выполнять данные функции руководителем учреждения. Разработанные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нормативные материалы рассматривает на круглом столе с участием работников 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представителя администрации, для учёта мнения.</w:t>
      </w:r>
    </w:p>
    <w:p w:rsidR="00974DD6" w:rsidRPr="00FD1243" w:rsidRDefault="00974DD6" w:rsidP="00974DD6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398" w:hanging="350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На круглом столе составляется протокол, отражающий позицию всех сторон. При этом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руководитель учреждения имеет право утвердить нормативные материалы без положительной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оценки участников круглого стола.</w:t>
      </w:r>
    </w:p>
    <w:p w:rsidR="00974DD6" w:rsidRPr="00FD1243" w:rsidRDefault="00974DD6" w:rsidP="00974DD6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398" w:right="10" w:hanging="350"/>
        <w:jc w:val="both"/>
        <w:rPr>
          <w:rFonts w:ascii="Arial" w:eastAsia="Times New Roman" w:hAnsi="Arial" w:cs="Arial"/>
          <w:spacing w:val="-13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 xml:space="preserve">В случае отрицательной оценки нормативных материалов по нормированию труда, которые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утверждены работодателем, работники, мнение которых не было учтено, имеют основания для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подачи жалобы и рассмотрения ее в судебном порядке.</w:t>
      </w:r>
    </w:p>
    <w:p w:rsidR="00974DD6" w:rsidRPr="00FD1243" w:rsidRDefault="00974DD6" w:rsidP="00974DD6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48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Руководитель учреждения обязан: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4" w:after="0" w:line="264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постоянно поддерживать и развивать инициативу работников по пересмотру действующих 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внедрению новых, более прогрессивных норм труда.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730" w:hanging="355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7.   Порядок    проверки    нормативных    материалов    для    нормирования    труда    на </w:t>
      </w: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соответствие достигнутому уровню техники, технологии, организации труда</w:t>
      </w:r>
    </w:p>
    <w:p w:rsidR="00974DD6" w:rsidRPr="00FD1243" w:rsidRDefault="00974DD6" w:rsidP="00974DD6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left="5" w:right="24"/>
        <w:jc w:val="both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974DD6" w:rsidRPr="00FD1243" w:rsidRDefault="00974DD6" w:rsidP="00974DD6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74" w:lineRule="exact"/>
        <w:ind w:left="5" w:right="29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 осуществлении проверки нормативных материалов по нормированию труда в учреж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дении необходимо выполнить следующие работы: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4" w:lineRule="exact"/>
        <w:ind w:left="350" w:right="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провести анализ выполнения норм труда (выработки) установленных в учреждении (прово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дится ежегодно), при перевыполнении или невыполнении норм труда на 15 % и более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необходима организация проверки показателей нормативов и норм труда;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74" w:lineRule="exact"/>
        <w:ind w:left="350" w:right="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издать регламент (приказ, распоряжение) о проведении проверки нормативных материалов с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указанием периода;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4" w:lineRule="exact"/>
        <w:ind w:left="350" w:right="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установить ответственное должностное лицо за процесс проверки нормативных материалов по нормированию труда на уровне учреждения;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74" w:lineRule="exact"/>
        <w:ind w:left="350" w:right="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организовать рабочую группу с привлечением представителя администрации </w:t>
      </w:r>
      <w:proofErr w:type="spell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Быстринского</w:t>
      </w:r>
      <w:proofErr w:type="spell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4" w:lineRule="exact"/>
        <w:ind w:left="350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провести выборочные исследования, обработку результатов;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4" w:lineRule="exact"/>
        <w:ind w:left="350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провести расчёт норм и нормативов по выборочным исследованиям;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4" w:lineRule="exact"/>
        <w:ind w:left="350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внести соответствующие изменения и корректировки по результатам расчёта;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74" w:lineRule="exact"/>
        <w:ind w:left="350"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утвердить нормативные материалы с изменениями и известить работников согласно за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конодательству Российской Федерации.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4" w:lineRule="exact"/>
        <w:ind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3"/>
          <w:sz w:val="20"/>
          <w:szCs w:val="20"/>
          <w:lang w:eastAsia="ru-RU"/>
        </w:rPr>
        <w:t>7.3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ля соблюдения установленных норм труда в муниципальном учреждении осуществляются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следующие меры: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проводится внутренний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установленных норм труда не реже одного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раза в год, по результатам которого составляется соответствующий акт и доводится до сведения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администрации МО «Середкино»;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проводится анализ результатов независимой оценки качества услуг, оказываемых учреждением;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обеспечивается высокий уровень укомплектованности учреждения персоналом (не менее 90%).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8.   Порядок    внедрения    нормативных    материалов    по    нормированию    труда    в учреждении: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9" w:hanging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8.1. Утверждённые в установленном порядке нормативные материалы для нормирования труда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внедряются на рабочие места учреждения в соответствии с их областью применения и сферой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действия на основании приказа руководителя с учётом мнения участников круглого стола.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94" w:right="10" w:hanging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8.2. Для обеспечения эффективного внедрения и освоения нормативных материалов в учреждении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следует провести следующие мероприятия:</w:t>
      </w: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384"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проверить организационно - техническую подготовленность рабочих мест к работе по новым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нормам (насколько организационно - технические условия выполнения работ соответствуют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условиям, предусмотренным новыми нормативными материалами);</w:t>
      </w: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384"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разработать и реализовать организационно - технические мероприятия по устранению выяв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ленных недостатков в организации труда, а также по улучшению условий труда;</w:t>
      </w: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384"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ознакомить с новыми нормами времени всех работающих, которые будут работать по ним, в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сроки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согласно законодательства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9" w:right="19" w:hanging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8.3. Ознакомление с новыми нормами должно сопровождаться проведением массовой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разъяснительной работы, инструктажа работников, а в необходимых случаях и обучением их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работе в новых организационно - технических условиях.</w:t>
      </w:r>
    </w:p>
    <w:p w:rsidR="00974DD6" w:rsidRPr="00FD1243" w:rsidRDefault="00974DD6" w:rsidP="00974DD6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left="365" w:right="24"/>
        <w:jc w:val="both"/>
        <w:rPr>
          <w:rFonts w:ascii="Arial" w:eastAsia="Times New Roman" w:hAnsi="Arial" w:cs="Arial"/>
          <w:spacing w:val="-12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Работники муниципального учреждения должны быть извещены о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lastRenderedPageBreak/>
        <w:t xml:space="preserve">внедрении новых норм труда не </w:t>
      </w:r>
      <w:proofErr w:type="gramStart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позднее</w:t>
      </w:r>
      <w:proofErr w:type="gramEnd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чем за два месяца, при этом форма извещения определяется учреждением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самостоятельно. При этом рекомендуется указать ранее действовавшие нормы труда, новые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нормы труда, факторы, послужившие основанием для введения новых норм труда.</w:t>
      </w:r>
    </w:p>
    <w:p w:rsidR="00974DD6" w:rsidRPr="00FD1243" w:rsidRDefault="00974DD6" w:rsidP="00974DD6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74" w:lineRule="exact"/>
        <w:ind w:left="365" w:right="24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При заключении трудового договора работник должен быть проинформирован о нормах труда. В случае установления учреждением норм численности, в трудовом договоре работника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указывается норма рабочего времени. Работник должен быть проинформирован о нормах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времени на выполнение работ (оказанием услуг) или нормах обслуживания если они ему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устанавливаются с указанием на то, что они выполняются в пределах установленной продолжительности рабочего времени.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360" w:right="29" w:hanging="346"/>
        <w:jc w:val="both"/>
        <w:rPr>
          <w:rFonts w:ascii="Arial" w:eastAsia="Times New Roman" w:hAnsi="Arial" w:cs="Arial"/>
          <w:spacing w:val="-12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974DD6" w:rsidRPr="00FD1243" w:rsidRDefault="00974DD6" w:rsidP="00974DD6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74" w:lineRule="exact"/>
        <w:ind w:left="360" w:right="43" w:hanging="346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293" w:line="274" w:lineRule="exact"/>
        <w:ind w:left="365" w:right="43" w:hanging="355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1"/>
          <w:sz w:val="20"/>
          <w:szCs w:val="20"/>
          <w:lang w:eastAsia="ru-RU"/>
        </w:rPr>
        <w:t>8.6.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pageBreakBefore/>
        <w:widowControl w:val="0"/>
        <w:suppressAutoHyphens/>
        <w:spacing w:after="0" w:line="240" w:lineRule="auto"/>
        <w:ind w:firstLine="700"/>
        <w:jc w:val="right"/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</w:pPr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lastRenderedPageBreak/>
        <w:t>Приложение № 1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700"/>
        <w:jc w:val="right"/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</w:pPr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t>к Положению о системе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700"/>
        <w:jc w:val="right"/>
        <w:rPr>
          <w:rFonts w:ascii="Courier New" w:eastAsia="Arial" w:hAnsi="Courier New" w:cs="Courier New"/>
          <w:color w:val="000000"/>
          <w:sz w:val="20"/>
          <w:szCs w:val="20"/>
          <w:lang w:val="ru" w:eastAsia="ar-SA"/>
        </w:rPr>
      </w:pPr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t xml:space="preserve"> нормирования труда </w:t>
      </w:r>
      <w:proofErr w:type="gramStart"/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t>в</w:t>
      </w:r>
      <w:proofErr w:type="gramEnd"/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t xml:space="preserve"> 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jc w:val="right"/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</w:pPr>
      <w:r w:rsidRPr="00FD1243">
        <w:rPr>
          <w:rFonts w:ascii="Courier New" w:eastAsia="Arial" w:hAnsi="Courier New" w:cs="Courier New"/>
          <w:color w:val="000000"/>
          <w:sz w:val="20"/>
          <w:szCs w:val="20"/>
          <w:lang w:val="ru" w:eastAsia="ar-SA"/>
        </w:rPr>
        <w:t xml:space="preserve">__________________________ </w:t>
      </w:r>
    </w:p>
    <w:p w:rsidR="00974DD6" w:rsidRPr="00FD1243" w:rsidRDefault="00974DD6" w:rsidP="00974DD6">
      <w:pPr>
        <w:widowControl w:val="0"/>
        <w:tabs>
          <w:tab w:val="left" w:pos="878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t>(наименование учреждения</w:t>
      </w:r>
      <w:proofErr w:type="gramEnd"/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700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p w:rsidR="00974DD6" w:rsidRPr="00FD1243" w:rsidRDefault="00974DD6" w:rsidP="00974DD6">
      <w:pPr>
        <w:widowControl w:val="0"/>
        <w:tabs>
          <w:tab w:val="left" w:pos="874"/>
        </w:tabs>
        <w:suppressAutoHyphens/>
        <w:spacing w:after="0" w:line="240" w:lineRule="auto"/>
        <w:ind w:left="20" w:firstLine="700"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FD1243">
        <w:rPr>
          <w:rFonts w:ascii="Arial" w:eastAsia="Arial" w:hAnsi="Arial" w:cs="Arial"/>
          <w:color w:val="000000"/>
          <w:sz w:val="20"/>
          <w:szCs w:val="20"/>
          <w:lang w:eastAsia="ar-SA"/>
        </w:rPr>
        <w:t>Методика определения нормы численности на основе типовой нормы времени, типовой нормы обслуживания и нормы обслуживания на основе типовой нормы времени</w:t>
      </w:r>
    </w:p>
    <w:p w:rsidR="00974DD6" w:rsidRPr="00FD1243" w:rsidRDefault="00974DD6" w:rsidP="00974DD6">
      <w:pPr>
        <w:widowControl w:val="0"/>
        <w:tabs>
          <w:tab w:val="left" w:pos="874"/>
        </w:tabs>
        <w:suppressAutoHyphens/>
        <w:spacing w:after="0" w:line="240" w:lineRule="auto"/>
        <w:ind w:left="20" w:firstLine="700"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1. Методика определения нормы численности на основе типовых норм времени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Норма численности на основе типовых норм времени определяется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1" w:name="Par137"/>
      <w:bookmarkEnd w:id="1"/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Нч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(То /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Фп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) *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(1)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Нч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норма численности работников определенной квалификации, необходимых для выполнения работ, по которым определены нормы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Фп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2" w:name="Par143"/>
      <w:bookmarkEnd w:id="2"/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1 +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/ (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Фсум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*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Чср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), где: (2)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суммарное время, не отработанное из-за невыходов работников учреждения за расчетный период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Фсум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нормативный фонд рабочего времени одного работника за расчетный период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Чср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То - общие затраты времени за год на объем работ, выполняемых работниками, (часы) определяются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3" w:name="Par150"/>
      <w:bookmarkEnd w:id="3"/>
      <w:r w:rsidRPr="00FD1243">
        <w:rPr>
          <w:rFonts w:ascii="Arial" w:eastAsia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 wp14:anchorId="6DB806E7" wp14:editId="47EDB112">
            <wp:extent cx="9715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(3)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proofErr w:type="gram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Тр</w:t>
      </w:r>
      <w:proofErr w:type="spellEnd"/>
      <w:proofErr w:type="gram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затраты времени на соответствующий вид работ, по которым определены нормы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суммируются значения по всем видам выполняемых работ;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proofErr w:type="gram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Кр</w:t>
      </w:r>
      <w:proofErr w:type="spellEnd"/>
      <w:proofErr w:type="gram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коэффициент, учитывающий трудозатраты на работы, носящие разовый характер, по которым не определены нормы </w:t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lastRenderedPageBreak/>
        <w:t>времени.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Затраты времени на соответствующий вид нормируемых работ рассчитываются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4" w:name="Par157"/>
      <w:bookmarkEnd w:id="4"/>
      <w:r w:rsidRPr="00FD1243">
        <w:rPr>
          <w:rFonts w:ascii="Arial" w:eastAsia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 wp14:anchorId="04AEE1C6" wp14:editId="4418216D">
            <wp:extent cx="9715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(4)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Нв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типовая норма времени на работу i-того вида, часы;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 wp14:anchorId="6CC72AC9" wp14:editId="2FC15935">
            <wp:extent cx="20002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объем работы i-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го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вида, выполняемый в течение года.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5" w:name="Par204"/>
      <w:bookmarkEnd w:id="5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2. Методика определения нормы численности на основе типовых норм обслуживания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Определяется расчетная норма времени на обслуживание одной единицы оборудования, одного рабочего места, одного обслуживаемого гражданина и т.п.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6" w:name="Par208"/>
      <w:bookmarkEnd w:id="6"/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Нрн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/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Ноб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(5)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Нрн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расчетная норма времени на обслуживание одной единицы оборудования, одного рабочего места, одного обслуживаемого гражданина и т.п.;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Ноб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типовая норма обслуживания;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единица рабочего времени, для которого была рассчитана норма обслуживания, часы.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Норма численности на основе расчетных норм времени определяется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7" w:name="Par215"/>
      <w:bookmarkEnd w:id="7"/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Нч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(То /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Фп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) *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(6)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Нч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норма численности работников определенной квалификации, необходимых для выполнения работ, по которым определены нормы обслуживания;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Фп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8" w:name="Par221"/>
      <w:bookmarkEnd w:id="8"/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1 +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/ (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Фсум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*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Чср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), где: (7)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суммарное время, не отработанное из-за невыходов работников учреждения за расчетный период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Фсум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нормативный фонд рабочего времени одного работника за расчетный период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Чср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</w:t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lastRenderedPageBreak/>
        <w:t>двух лет, предшествующих месяцу проведения расчета);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То - общие затраты времени за год на объем работ, выполняемых работниками (часы), определяются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9" w:name="Par228"/>
      <w:bookmarkEnd w:id="9"/>
      <w:r w:rsidRPr="00FD1243">
        <w:rPr>
          <w:rFonts w:ascii="Arial" w:eastAsia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 wp14:anchorId="27880738" wp14:editId="2889B554">
            <wp:extent cx="9715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(8)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proofErr w:type="gram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Тр</w:t>
      </w:r>
      <w:proofErr w:type="spellEnd"/>
      <w:proofErr w:type="gram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затраты времени на соответствующий вид работ, по которым определены расчетные нормы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суммируются значения по всем видам выполняемых работ;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proofErr w:type="gram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Кр</w:t>
      </w:r>
      <w:proofErr w:type="spellEnd"/>
      <w:proofErr w:type="gram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коэффициент, учитывающий трудозатраты на работы, носящие разовый характер, по которым не определены нормы времени.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Затраты времени на соответствующий вид нормируемых работ рассчитываются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10" w:name="Par235"/>
      <w:bookmarkEnd w:id="10"/>
      <w:r w:rsidRPr="00FD1243">
        <w:rPr>
          <w:rFonts w:ascii="Arial" w:eastAsia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 wp14:anchorId="45FE2404" wp14:editId="41B898C0">
            <wp:extent cx="10382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(9)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Нрн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расчетная норма времени на обслуживание одной единицы оборудования, одного рабочего места, одного обслуживаемого гражданина и т.п., часы;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 wp14:anchorId="61C8DBC9" wp14:editId="71A48648">
            <wp:extent cx="200025" cy="18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объем работы i-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го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вида, выполняемый в течение года.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11" w:name="Par268"/>
      <w:bookmarkEnd w:id="11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3. Методика определения нормы обслуживания на основе типовых норм времени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Норма обслуживания на основе типовых норм времени определяется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bookmarkStart w:id="12" w:name="Par272"/>
      <w:bookmarkEnd w:id="12"/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Нобр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Фрв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/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Нв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(10)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Нобр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норма обслуживания;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Фрв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фонд рабочего времени за период, для которого определяется норма обслуживания (смена, неделя, месяц и др.);</w:t>
      </w:r>
    </w:p>
    <w:p w:rsidR="00974DD6" w:rsidRPr="00FD1243" w:rsidRDefault="00974DD6" w:rsidP="00974DD6">
      <w:pPr>
        <w:widowControl w:val="0"/>
        <w:tabs>
          <w:tab w:val="left" w:pos="874"/>
        </w:tabs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Нв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типовая норма времени, часы.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700"/>
        <w:jc w:val="right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15.05.2018 г. № 56-4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РОССИЙСКАЯ ФЕДЕРАЦИЯ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ИРКУТСКАЯ ОБЛАСТЬ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БОХАНСКИЙ РАЙОН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МУНИЦИПАЛЬНОЕ ОБРАЗОВАНИЕ 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«СЕРЕДКИНО»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АДМИНИСТРАЦИЯ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ПОСТАНОВЛЕНИЕ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Об утверждении Положения о внедрении системы нормирования труда в администрации муниципального образования «Середкино»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 целях утверждения для муниципальных учреждений Муниципального образования «Середкино» примерного положения о внедрении системы нормирования труда, на основании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Трудового кодекса Российской Федерации, Постановления Правительства Российской Федерации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от 11 ноября 2002 г. № 804 «О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правилах разработки и утверждения типовых норм труда», Постановления Госкомтруда и Президиума ВЦСПС от 19 июня 1986 года № 226/П-6 «Положение об организации нормирования труда в народном хозяйстве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>»,</w:t>
      </w:r>
      <w:r w:rsidRPr="00FD1243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Распоряжения Правительства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Российской Федерации от 26 ноября 2012 г. № 2190-р, Приказа Министерства труда и социальной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труда", Приказа Министерства труда и социальной защиты РФ от 30 сентября 2013 г. № 504 "Об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утверждении методических рекомендаций для государственных (муниципальных) учреждений по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разработке систем нормирования труда ", руководствуясь Федеральным законом от 06.10.2003 №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131 -ФЗ «Об общих принципах организации местного самоуправления в Российской Федерации»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распоряжением первого заместителя Губернатора Иркутской области - Председателя Правительства Иркутской области от 9 апреля 2018 года № 7-рз по организации работы в связи с повышением минимального размера оплаты труда и реализацией Постановления Конституционного Суда Российской Федерации от 7 декабря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2017 года № 38-П по обеспечению внедрения системы нормирования труда, руководствуясь ч.3 ст.12 Устава муниципального образования «Середкино»,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администрация муниципального образования «Середкино»</w:t>
      </w:r>
      <w:r w:rsidRPr="00FD124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pacing w:val="-1"/>
          <w:sz w:val="20"/>
          <w:szCs w:val="20"/>
          <w:lang w:eastAsia="ru-RU"/>
        </w:rPr>
        <w:t>ПОСТАНОВЛЯЕТ: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5" w:after="0" w:line="278" w:lineRule="exact"/>
        <w:ind w:right="19"/>
        <w:jc w:val="both"/>
        <w:rPr>
          <w:rFonts w:ascii="Arial" w:eastAsia="Times New Roman" w:hAnsi="Arial" w:cs="Arial"/>
          <w:spacing w:val="-2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1. Утвердить Положение о внедрении системы нормирования труда в </w:t>
      </w:r>
      <w:proofErr w:type="spell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администпации</w:t>
      </w:r>
      <w:proofErr w:type="spell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«Середкино» (приложение №1).</w:t>
      </w:r>
    </w:p>
    <w:p w:rsidR="00974DD6" w:rsidRPr="00FD1243" w:rsidRDefault="00974DD6" w:rsidP="00974D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5"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Опубликовать настоящее постановление в печатном издании «Вестник Муниципального образования «Середкино»»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, а также разместить на официальном сайте муниципального образования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в сети «Интернет».</w:t>
      </w:r>
    </w:p>
    <w:p w:rsidR="00974DD6" w:rsidRPr="00FD1243" w:rsidRDefault="00974DD6" w:rsidP="00974DD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Arial" w:eastAsia="Times New Roman" w:hAnsi="Arial" w:cs="Arial"/>
          <w:spacing w:val="-17"/>
          <w:sz w:val="20"/>
          <w:szCs w:val="20"/>
          <w:lang w:eastAsia="ru-RU"/>
        </w:rPr>
      </w:pPr>
      <w:proofErr w:type="gramStart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Контроль за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Arial" w:eastAsia="Times New Roman" w:hAnsi="Arial" w:cs="Arial"/>
          <w:spacing w:val="-17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rPr>
          <w:rFonts w:ascii="Arial" w:eastAsia="Times New Roman" w:hAnsi="Arial" w:cs="Arial"/>
          <w:spacing w:val="-1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7"/>
          <w:sz w:val="20"/>
          <w:szCs w:val="20"/>
          <w:lang w:eastAsia="ru-RU"/>
        </w:rPr>
        <w:t>Глава муниципального образования                                                                                                                                            И.А. Середкина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rPr>
          <w:rFonts w:ascii="Times New Roman" w:eastAsia="Times New Roman" w:hAnsi="Times New Roman" w:cs="Times New Roman"/>
          <w:spacing w:val="-17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</w:pPr>
      <w:r w:rsidRPr="00FD1243"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  <w:t>Приложение №  1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</w:pPr>
      <w:r w:rsidRPr="00FD1243"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  <w:t xml:space="preserve">к  постановлению  администрации 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</w:pPr>
      <w:r w:rsidRPr="00FD1243"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  <w:t>МО  «Середкино»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right"/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</w:pPr>
      <w:r w:rsidRPr="00FD1243">
        <w:rPr>
          <w:rFonts w:ascii="Courier New" w:eastAsia="Times New Roman" w:hAnsi="Courier New" w:cs="Courier New"/>
          <w:spacing w:val="-17"/>
          <w:sz w:val="20"/>
          <w:szCs w:val="20"/>
          <w:lang w:eastAsia="ru-RU"/>
        </w:rPr>
        <w:t xml:space="preserve"> От 15.05.2018 г. № 56-4</w:t>
      </w:r>
    </w:p>
    <w:p w:rsidR="00974DD6" w:rsidRPr="00FD1243" w:rsidRDefault="00974DD6" w:rsidP="00974DD6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О СИСТЕМЕ НОРМИРОВАНИЯ ТРУДА В МУНИЦИПАЛЬНЫХ УЧРЕЖДЕНИЯХ МУНИЦИПАЛЬНОГО ОБРАЗОВАНИЯ </w:t>
      </w: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lastRenderedPageBreak/>
        <w:t>«СЕРЕДКИНО»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278" w:after="0" w:line="269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1. Область применения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48" w:firstLine="69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положение устанавливает систему нормативов и норм, на основе которых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исследовательских работ по труду в муниципальных учреждениях (бюджетных, казенных или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автономных) Муниципального образования «Середкино».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2. Термины и определения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5" w:firstLine="69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апробация: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Процесс внедрения на ограниченный (тестовый) период результатов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проведённых работ (нормативных материалов, норм труда) в целях анализа и изучения их влияния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на трудовой процесс (осуществляемую деятельность) в условиях приближенных к </w:t>
      </w:r>
      <w:proofErr w:type="gramStart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реальным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(фактическим) и результативность учреждения;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ind w:right="14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аттестованные нормы: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Технически обоснованные нормы, соответствующие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достигнутому уровню техники и технологии, организации производства и труда;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spacing w:val="-12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временные нормы: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Нормы на повторяющиеся операции, установленные на период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освоения тех или иных видов работ при отсутствии нормативных материалов для нормирования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труда. Временные нормы устанавливают на срок до трёх месяцев и по истечении этого срока их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заменяют постоянными нормами;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274" w:lineRule="exact"/>
        <w:ind w:right="10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замена и пересмотр норм труда: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Необходимый и закономерный процесс, требующий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напряжённость нормы труда: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Относительная величина, определяющая необходимое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время для выполнения конкретной работы в конкретных организационно-технических условиях;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показатель напряжённости - отношение необходимого времени к установленной норме или фактическим затратам времени;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lastRenderedPageBreak/>
        <w:t xml:space="preserve">норма времени обслуживания: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Величина затрат рабочего времени, установленная вы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полнения единицы работ, оказания услуг в определённых организационно - технических условиях;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норма затрат труда: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Количество труда, которое необходимо затратить на качественное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оказание услуг в определённых организационно-технических условиях;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норма обслуживания: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Количество объектов, которые работник или группа работников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соответствующей квалификации обслуживают в течение единицы рабочего времени в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определённых организационно - технических условиях. Разновидностью нормы обслуживания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мест;</w:t>
      </w:r>
    </w:p>
    <w:p w:rsidR="00974DD6" w:rsidRPr="00FD1243" w:rsidRDefault="00974DD6" w:rsidP="00974DD6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норма численности: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Установленная численность работников определённого профессионально - квалификационного состава, необходимая для выполнения конкретных функций,    оказания    услуг,    выполнения    определенного    объема    работ   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определённых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pacing w:val="-8"/>
          <w:sz w:val="20"/>
          <w:szCs w:val="20"/>
          <w:lang w:eastAsia="ru-RU"/>
        </w:rPr>
        <w:sectPr w:rsidR="00974DD6" w:rsidRPr="00FD1243" w:rsidSect="00974DD6">
          <w:type w:val="continuous"/>
          <w:pgSz w:w="11909" w:h="16834"/>
          <w:pgMar w:top="709" w:right="808" w:bottom="360" w:left="1560" w:header="720" w:footer="720" w:gutter="0"/>
          <w:cols w:num="2" w:space="720"/>
        </w:sectPr>
      </w:pP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 xml:space="preserve">организационно - технических </w:t>
      </w:r>
      <w:proofErr w:type="gramStart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условиях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нормированное задание: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Установленный на основе указанных выше </w:t>
      </w: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видов норм затрат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труда объем работ/услуг который работник или группа работников должны выполнять/оказать за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мобилизации резервов повышения эффективности труда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13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отраслевые нормы: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т.п.);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" w:right="29"/>
        <w:jc w:val="both"/>
        <w:rPr>
          <w:rFonts w:ascii="Arial" w:eastAsia="Times New Roman" w:hAnsi="Arial" w:cs="Arial"/>
          <w:spacing w:val="-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ошибочно установленные нормы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(ошибочные): Нормы труда, при установлении которых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неправильно учтены организационно-технические и другие условия или допущены неточности при применении нормативов по труду и проведении расчётов;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" w:right="34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разовые нормы: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Нормативные материалы по труду, устанавливаются на отдельные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работы, носящие единичный характер (внеплановые, аварийные, случайные и другие работы, не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предусмотренные технологией), и действуют, пока эти работы выполняются, если для них не введены временные или постоянные нормы;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74" w:lineRule="exact"/>
        <w:ind w:left="5" w:right="38"/>
        <w:jc w:val="both"/>
        <w:rPr>
          <w:rFonts w:ascii="Arial" w:eastAsia="Times New Roman" w:hAnsi="Arial" w:cs="Arial"/>
          <w:spacing w:val="-4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технически обоснованная норма труда: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Норма, установленная аналитическим методом нормирования и предусматривающая наиболее полное и эффективное использование рабочего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времени;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" w:right="38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устаревшие нормы: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Нормы труда на работах, трудоёмкость которых уменьшилась в результате общего улучшения организации производства и труда, увеличения объёмов работ,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роста профессионального мастерства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>и совершенствования навыков работников;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" w:right="48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межотраслевые нормы труда: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экономики;</w:t>
      </w:r>
    </w:p>
    <w:p w:rsidR="00974DD6" w:rsidRPr="00FD1243" w:rsidRDefault="00974DD6" w:rsidP="00974DD6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left="5" w:right="53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местные нормы труда: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Нормативные материалы по труду, разработанные и утверждённые в учреждении.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42" w:right="442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left="142" w:right="44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3. Основные цели и задачи нормирования труда в муниципальном учреждении Муниципального образования «Середкино»</w:t>
      </w:r>
    </w:p>
    <w:p w:rsidR="00974DD6" w:rsidRPr="00FD1243" w:rsidRDefault="00974DD6" w:rsidP="00974DD6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53"/>
        <w:jc w:val="both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установление научно-обоснованных норм труда в определённых организационно-технических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974DD6" w:rsidRPr="00FD1243" w:rsidRDefault="00974DD6" w:rsidP="00974DD6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67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Цель нормирования труда в учреждении - создание системы нормирования труда, позволяющей: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4" w:right="53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совершенствовать организацию производства и труда с позиции минимизации трудовых затрат;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68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планомерно снижать трудоёмкость работ, услуг;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9" w:right="53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рассчитывать и планировать численность работников по рабочим местам и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подразделениям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исходя из плановых показателей;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4" w:right="58" w:firstLine="74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рассчитывать и регулировать размеры постоянной и переменной части заработной платы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работников, совершенствовать формы и системы оплаты труда и премирования.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74DD6" w:rsidRPr="00FD1243" w:rsidSect="00974DD6">
          <w:pgSz w:w="11909" w:h="16834"/>
          <w:pgMar w:top="1236" w:right="693" w:bottom="360" w:left="1701" w:header="720" w:footer="720" w:gutter="0"/>
          <w:cols w:num="2" w:space="720"/>
        </w:sectPr>
      </w:pPr>
    </w:p>
    <w:p w:rsidR="00974DD6" w:rsidRPr="00FD1243" w:rsidRDefault="00974DD6" w:rsidP="00974D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142" w:right="2208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3"/>
          <w:sz w:val="20"/>
          <w:szCs w:val="20"/>
          <w:lang w:eastAsia="ru-RU"/>
        </w:rPr>
        <w:lastRenderedPageBreak/>
        <w:t>3.3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Основными задачами нормирования труда в учреждении являются: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br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     разработка системы нормирования труда;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97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разработка мер по систематическому совершенствованию нормирования труда;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802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анализ и определение оптимальных затрат труда на все работы и услуги;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8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right="10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разработка укрупнённых и комплексных норм затрат труда на законченный объем работ,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услуг;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92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повышение качества разрабатываемых нормативных материалов и уровня их обоснования;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right="10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организация систематической работы по своевременному внедрению разработанных норм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и нормативов по труду и обеспечение </w:t>
      </w:r>
      <w:proofErr w:type="gramStart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контроля за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их правильным применением;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 w:right="5" w:firstLine="7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обеспечение определения и планирования численности работников по количеству, уровню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их квалификации на основе норм труда;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3" w:right="10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обоснование и организация рациональной занятости работников на индивидуальных и кол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лективных рабочих местах, анализ соотношения продолжительности работ различной сложности;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38" w:right="10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19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определение оптимального соотношения работников одной профессии (специальности)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различной квалификации в подразделениях учреждения;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24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расчёт нормы численности работников, необходимого для выполнения планируемого объ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ёма работ, услуг;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29" w:right="19" w:firstLine="74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обоснование форм и видов премирования работников за количественные и качественные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результаты труда.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74" w:lineRule="exact"/>
        <w:ind w:left="10"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9"/>
          <w:sz w:val="20"/>
          <w:szCs w:val="20"/>
          <w:lang w:eastAsia="ru-RU"/>
        </w:rPr>
        <w:t>3.4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Развитие нормирования труда должно способствовать совершенствованию организации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труда, планированию и анализу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lastRenderedPageBreak/>
        <w:t xml:space="preserve">использования трудовых ресурсов, развитию форм использования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трудовых ресурсов, снижению трудоёмкости выполняемых работ, росту производительности  труда.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0" w:after="0" w:line="274" w:lineRule="exact"/>
        <w:ind w:left="10" w:right="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2"/>
          <w:sz w:val="20"/>
          <w:szCs w:val="20"/>
          <w:lang w:eastAsia="ru-RU"/>
        </w:rPr>
        <w:t>3.5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В</w:t>
      </w:r>
      <w:proofErr w:type="gramEnd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целях рационального и эффективного достижения задач нормирования труда необходимо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3"/>
        <w:jc w:val="center"/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4. Нормативные материалы и нормы труда, применяемые в муниципальном </w:t>
      </w: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учреждении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8"/>
          <w:sz w:val="20"/>
          <w:szCs w:val="20"/>
          <w:lang w:eastAsia="ru-RU"/>
        </w:rPr>
        <w:t>4.1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>В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учреждении применяются следующие основные нормативные материалы по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br/>
        <w:t>нормированию труда: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24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методические рекомендации по разработке норм труда;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ind w:left="24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методические рекомендации по разработке системы нормирования труда;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74" w:lineRule="exact"/>
        <w:ind w:left="24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нормы труда (нормы, нормативы времени, численности, нормы выработки, обслуживания).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отраслевых норм труда предприятия разрабатывают местные нормы труда.</w:t>
      </w:r>
    </w:p>
    <w:p w:rsidR="00974DD6" w:rsidRPr="00FD1243" w:rsidRDefault="00974DD6" w:rsidP="00974DD6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83" w:lineRule="exact"/>
        <w:ind w:right="38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Нормативные материалы для нормирования труда должны отвечать следующим основным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требованиям: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83" w:lineRule="exact"/>
        <w:ind w:left="24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соответствовать современному уровню техники и технологии, организации труда;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83" w:lineRule="exact"/>
        <w:ind w:left="24"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учитывать в максимальной степени влияние технико-технологических, организационных, эко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номических и психофизиологических факторов;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88" w:lineRule="exact"/>
        <w:ind w:left="29"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974DD6" w:rsidRPr="00FD1243" w:rsidSect="00974DD6">
          <w:pgSz w:w="11909" w:h="16834"/>
          <w:pgMar w:top="1241" w:right="816" w:bottom="360" w:left="1560" w:header="720" w:footer="720" w:gutter="0"/>
          <w:cols w:num="2" w:space="720"/>
        </w:sectPr>
      </w:pP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4" w:lineRule="exact"/>
        <w:ind w:left="48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>соответствовать требуемому уровню точности;</w:t>
      </w: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4" w:lineRule="exact"/>
        <w:ind w:left="48" w:right="442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быть удобными для расчёта по ним затрат труда в учреждении и определения трудоёмкости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работ;</w:t>
      </w: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4" w:lineRule="exact"/>
        <w:ind w:left="4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 сфере применения нормативные материалы подразделяются на межотраслевые, отраслевые и местные.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Установление количества необходимых затрат труда на выполнение работ органически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связано с установлением квалификационных требований к исполнителям этих работ.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Степень дифференциации или укрупнения норм определяется конкретными условиями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организации труда.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" w:eastAsia="Times New Roman" w:hAnsi="Arial" w:cs="Arial"/>
          <w:spacing w:val="-6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" w:eastAsia="Times New Roman" w:hAnsi="Arial" w:cs="Arial"/>
          <w:spacing w:val="-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Техническими обоснованными считаются нормы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труда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выполнению работ и ориентированные на наиболее полное использование всех резервов рабочего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времени по продолжительности и уровню интенсивности труда, темпу работы. Тарификация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работ и определение квалификационных требований к работникам производятся в соответствии с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нормами законодательства Российской Федерации.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74" w:lineRule="exact"/>
        <w:ind w:right="19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Наряду с нормами, установленными по действующим нормативным документам на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стабильные по организационно - техническим условиям работы, применятся временные и разовые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нормы.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5" w:after="0" w:line="274" w:lineRule="exact"/>
        <w:ind w:right="24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Разовые нормы устанавливаются на отдельные работы, носящие единичный характер (внеплановые, аварийные и т.п.). Они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>могут быть расчетными и опытно - статистическими.</w:t>
      </w:r>
    </w:p>
    <w:p w:rsidR="00974DD6" w:rsidRPr="00FD1243" w:rsidRDefault="00974DD6" w:rsidP="00974DD6">
      <w:pPr>
        <w:widowControl w:val="0"/>
        <w:numPr>
          <w:ilvl w:val="0"/>
          <w:numId w:val="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нормативных материалов по труду на выполнение данных видов работ. Опытно-статистические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нормы устанавливаются на основе экспертной оценки специалиста по нормированию труда,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которая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базируется на систематизированных данных о фактических затратах времени на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аналогичные работы за предыдущий период времени. Срок действия временных норм не должен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ind w:left="5"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8"/>
          <w:sz w:val="20"/>
          <w:szCs w:val="20"/>
          <w:lang w:eastAsia="ru-RU"/>
        </w:rPr>
        <w:t>4.14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>О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введении временных или разовых норм труда трудовые коллективы должны быть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br/>
        <w:t>извещены до начала выполнения работ.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5. Организация разработки и пересмотра нормативных материалов </w:t>
      </w:r>
      <w:proofErr w:type="gramStart"/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по</w:t>
      </w:r>
      <w:proofErr w:type="gramEnd"/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24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нормированию труда</w:t>
      </w:r>
    </w:p>
    <w:p w:rsidR="00974DD6" w:rsidRPr="00FD1243" w:rsidRDefault="00974DD6" w:rsidP="00974DD6">
      <w:pPr>
        <w:widowControl w:val="0"/>
        <w:numPr>
          <w:ilvl w:val="0"/>
          <w:numId w:val="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83" w:lineRule="exact"/>
        <w:ind w:left="5" w:right="29"/>
        <w:jc w:val="both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Разработка нормативных материалов по нормированию труда в учреждении основано на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инициативе администрации.</w:t>
      </w:r>
    </w:p>
    <w:p w:rsidR="00974DD6" w:rsidRPr="00FD1243" w:rsidRDefault="00974DD6" w:rsidP="00974DD6">
      <w:pPr>
        <w:widowControl w:val="0"/>
        <w:numPr>
          <w:ilvl w:val="0"/>
          <w:numId w:val="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83" w:lineRule="exact"/>
        <w:ind w:left="5" w:right="38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974DD6" w:rsidRPr="00FD1243" w:rsidRDefault="00974DD6" w:rsidP="00974DD6">
      <w:pPr>
        <w:widowControl w:val="0"/>
        <w:numPr>
          <w:ilvl w:val="0"/>
          <w:numId w:val="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8" w:lineRule="exact"/>
        <w:ind w:left="5" w:right="43"/>
        <w:jc w:val="both"/>
        <w:rPr>
          <w:rFonts w:ascii="Arial" w:eastAsia="Times New Roman" w:hAnsi="Arial" w:cs="Arial"/>
          <w:spacing w:val="-12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974DD6" w:rsidRPr="00FD1243" w:rsidRDefault="00974DD6" w:rsidP="00974DD6">
      <w:pPr>
        <w:widowControl w:val="0"/>
        <w:numPr>
          <w:ilvl w:val="0"/>
          <w:numId w:val="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8" w:lineRule="exact"/>
        <w:ind w:left="5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Факторы, влияющие на нормативную величину затрат труда, в зависимости от характера и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pacing w:val="-9"/>
          <w:sz w:val="20"/>
          <w:szCs w:val="20"/>
          <w:lang w:eastAsia="ru-RU"/>
        </w:rPr>
        <w:sectPr w:rsidR="00974DD6" w:rsidRPr="00FD1243" w:rsidSect="00974DD6">
          <w:pgSz w:w="11909" w:h="16834"/>
          <w:pgMar w:top="1166" w:right="785" w:bottom="360" w:left="1560" w:header="720" w:footer="720" w:gutter="0"/>
          <w:cols w:num="2" w:space="720"/>
        </w:sectPr>
      </w:pP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14" w:after="0" w:line="274" w:lineRule="exac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 xml:space="preserve">направленности воздействия подразделяются </w:t>
      </w:r>
      <w:proofErr w:type="gramStart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технические, организационные, психофизиоло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гические, социальные и экономические.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2"/>
          <w:sz w:val="20"/>
          <w:szCs w:val="20"/>
          <w:lang w:eastAsia="ru-RU"/>
        </w:rPr>
        <w:t>5.5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Технические факторы определяются характеристиками материально вещественных элементов труда: </w:t>
      </w:r>
      <w:r w:rsidRPr="00FD1243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предметов труда;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сре</w:t>
      </w:r>
      <w:proofErr w:type="gramStart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дств тр</w:t>
      </w:r>
      <w:proofErr w:type="gramEnd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уда.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74" w:lineRule="exact"/>
        <w:ind w:right="14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Технические и организационные факторы предопределяют организационно-технические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условия выполнения работ.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Arial" w:eastAsia="Times New Roman" w:hAnsi="Arial" w:cs="Arial"/>
          <w:spacing w:val="-12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proofErr w:type="gramStart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Психофизиологические факторы определяются характеристиками исполнителя работ: пол,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возраст, некоторые антропометрические данные (рост, длина ног, сила, ловкость, выносливость 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рационального режима труда и отдыха в целях сохранения здоровья работающих, их высокой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работоспособности и жизнедеятельности.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производства и труда - это содержательность и привлекательность труда и т.д.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74" w:lineRule="exact"/>
        <w:ind w:right="29"/>
        <w:jc w:val="both"/>
        <w:rPr>
          <w:rFonts w:ascii="Arial" w:eastAsia="Times New Roman" w:hAnsi="Arial" w:cs="Arial"/>
          <w:spacing w:val="-1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Выявление и учёт всех факторов, влияющих на величину затрат труда, осуществляется в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процессе разработки норм и нормативных материалов для нормирования труда.</w:t>
      </w:r>
    </w:p>
    <w:p w:rsidR="00974DD6" w:rsidRPr="00FD1243" w:rsidRDefault="00974DD6" w:rsidP="00974DD6">
      <w:pPr>
        <w:widowControl w:val="0"/>
        <w:numPr>
          <w:ilvl w:val="0"/>
          <w:numId w:val="10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5" w:after="0" w:line="274" w:lineRule="exact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>Учёт факторов проводится в следующей последовательности: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29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выявляются факторы, влияющие на нормативную величину затрат труда, обусловленных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конкретным видом экономической деятельности;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определяются возможные значения факторов при выполнении данной работы;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выбираются сочетания факторов, при которых достигаются эффективные результаты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работы в наиболее благоприятных условиях для их исполнителей (проектирование рационального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трудового процесса).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 w:firstLine="69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Указанные процедуры проводятся на этапе предварительного изучения организационно-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974DD6" w:rsidRPr="00FD1243" w:rsidRDefault="00974DD6" w:rsidP="00974DD6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Качество норм затрат труда и их обоснованность зависит от методов, на основе которых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процесса (аналитический метод); или на основе статистических отчётов о выработке, затратах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времени на выполнение работы за предшествующий период, или экспертных оценок (суммарный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метод).</w:t>
      </w:r>
    </w:p>
    <w:p w:rsidR="00974DD6" w:rsidRPr="00FD1243" w:rsidRDefault="00974DD6" w:rsidP="00974DD6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трудовых ресурсов.</w:t>
      </w:r>
    </w:p>
    <w:p w:rsidR="00974DD6" w:rsidRPr="00FD1243" w:rsidRDefault="00974DD6" w:rsidP="00974DD6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Суммарный же метод только фиксирует фактические затраты труда. Этот метод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применяется в исключительных случаях при нормировании аварийных или опытных работ.</w:t>
      </w:r>
    </w:p>
    <w:p w:rsidR="00974DD6" w:rsidRPr="00FD1243" w:rsidRDefault="00974DD6" w:rsidP="00974DD6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left="38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Нормы, разрабатываемые на основе аналитического метода, являются  обоснованными, а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нормы, установленные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lastRenderedPageBreak/>
        <w:t>суммарным методом, - опытно-статистическими.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 рабочем месте, на котором организация труда соответствует принятым условиям.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Аналитически-расчётный способ является наиболее рациональным и предпочтительным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способом проектирования нормативных материалов, так как является наиболее совершенным 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экономически эффективным способом нормирования.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Arial" w:eastAsia="Times New Roman" w:hAnsi="Arial" w:cs="Arial"/>
          <w:spacing w:val="-1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Совершенствование аналитически-расчётного метода осуществляется путём разработки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систем микроэлементных нормативов, в том числе с проведением имитационного моделирования.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974DD6" w:rsidRPr="00FD1243" w:rsidRDefault="00974DD6" w:rsidP="00974DD6">
      <w:pPr>
        <w:widowControl w:val="0"/>
        <w:numPr>
          <w:ilvl w:val="0"/>
          <w:numId w:val="1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24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24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24" w:firstLine="7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нормативные материалы по нормированию труда должны быть обоснованы исходя из их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периода освоения;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73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проведение апробации нормативных материалов в течение не менее 14 календарных дней;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29" w:firstLine="74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lastRenderedPageBreak/>
        <w:t xml:space="preserve">при формировании результатов по нормированию труда должно быть учтено мнение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представительного органа работников.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74" w:lineRule="exact"/>
        <w:ind w:right="38"/>
        <w:jc w:val="both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Нормы труда, разработанные с учётом указанных требований на уровне учреждений,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являются местными и утверждаются исполнительным органом учреждения.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обеспечения организационно - методического единства по организации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8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74" w:lineRule="exact"/>
        <w:ind w:right="29"/>
        <w:jc w:val="both"/>
        <w:rPr>
          <w:rFonts w:ascii="Arial" w:eastAsia="Times New Roman" w:hAnsi="Arial" w:cs="Arial"/>
          <w:spacing w:val="-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отраслевые, либо при отсутствии их, разрабатываются местные нормы труда.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извещены до начала выполнения работ.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pacing w:val="-7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Порядок извещения работников устанавливается работодателем самостоятельно.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eastAsia="Times New Roman" w:hAnsi="Arial" w:cs="Arial"/>
          <w:spacing w:val="-13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Не реже чем раз в два года работником (работниками) муниципального учреждения,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ошибочно установленные нормы подлежат пересмотру. Пересмотр устаревших норм осуществляется в сроки,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устанавливаемых руководством учреждения.</w:t>
      </w:r>
    </w:p>
    <w:p w:rsidR="00974DD6" w:rsidRPr="00FD1243" w:rsidRDefault="00974DD6" w:rsidP="00974DD6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с даты утверждения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2"/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82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 xml:space="preserve">6. Порядок согласования и утверждения нормативных материалов </w:t>
      </w:r>
      <w:proofErr w:type="gramStart"/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по</w:t>
      </w:r>
      <w:proofErr w:type="gramEnd"/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86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>нормированию труда</w:t>
      </w:r>
    </w:p>
    <w:p w:rsidR="00974DD6" w:rsidRPr="00FD1243" w:rsidRDefault="00974DD6" w:rsidP="00974DD6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398" w:right="5" w:hanging="350"/>
        <w:jc w:val="both"/>
        <w:rPr>
          <w:rFonts w:ascii="Arial" w:eastAsia="Times New Roman" w:hAnsi="Arial" w:cs="Arial"/>
          <w:spacing w:val="-15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На уровне учреждения нормативные материалы разрабатываются работником (работниками), уполномоченными выполнять данные функции руководителем учреждения. Разработанные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нормативные материалы рассматривает на круглом столе с участием работников и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представителя администрации, для учёта мнения.</w:t>
      </w:r>
    </w:p>
    <w:p w:rsidR="00974DD6" w:rsidRPr="00FD1243" w:rsidRDefault="00974DD6" w:rsidP="00974DD6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398" w:hanging="350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На круглом столе составляется протокол, отражающий позицию всех сторон. При этом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руководитель учреждения имеет право утвердить нормативные материалы без положительной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оценки участников круглого стола.</w:t>
      </w:r>
    </w:p>
    <w:p w:rsidR="00974DD6" w:rsidRPr="00FD1243" w:rsidRDefault="00974DD6" w:rsidP="00974DD6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398" w:right="10" w:hanging="350"/>
        <w:jc w:val="both"/>
        <w:rPr>
          <w:rFonts w:ascii="Arial" w:eastAsia="Times New Roman" w:hAnsi="Arial" w:cs="Arial"/>
          <w:spacing w:val="-13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В случае отрицательной оценки нормативных материалов по нормированию труда, которые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утверждены работодателем, работники, мнение которых не было учтено, имеют основания для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подачи жалобы и рассмотрения ее в судебном порядке.</w:t>
      </w:r>
    </w:p>
    <w:p w:rsidR="00974DD6" w:rsidRPr="00FD1243" w:rsidRDefault="00974DD6" w:rsidP="00974DD6">
      <w:pPr>
        <w:widowControl w:val="0"/>
        <w:numPr>
          <w:ilvl w:val="0"/>
          <w:numId w:val="14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69" w:lineRule="exact"/>
        <w:ind w:left="48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Руководитель учреждения обязан: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4" w:after="0" w:line="264" w:lineRule="exact"/>
        <w:ind w:right="1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постоянно поддерживать и развивать инициативу работников по пересмотру действующих 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внедрению новых, более прогрессивных норм труда.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8" w:lineRule="exact"/>
        <w:ind w:left="730" w:hanging="355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bCs/>
          <w:spacing w:val="-2"/>
          <w:sz w:val="20"/>
          <w:szCs w:val="20"/>
          <w:lang w:eastAsia="ru-RU"/>
        </w:rPr>
        <w:t xml:space="preserve">7.   Порядок    проверки    нормативных    материалов    для    нормирования    труда    на </w:t>
      </w:r>
      <w:r w:rsidRPr="00FD1243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соответствие достигнутому уровню техники, технологии, организации труда</w:t>
      </w:r>
    </w:p>
    <w:p w:rsidR="00974DD6" w:rsidRPr="00FD1243" w:rsidRDefault="00974DD6" w:rsidP="00974DD6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74" w:lineRule="exact"/>
        <w:ind w:left="5" w:right="24"/>
        <w:jc w:val="both"/>
        <w:rPr>
          <w:rFonts w:ascii="Arial" w:eastAsia="Times New Roman" w:hAnsi="Arial" w:cs="Arial"/>
          <w:spacing w:val="-18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Оценка уровня действующих нормативов по труду проводится путём анализа норм, рассчитанных по этим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нормативам, с проведением выборочных исследований и изучения динамики выполнения показателей норм выработки.</w:t>
      </w:r>
    </w:p>
    <w:p w:rsidR="00974DD6" w:rsidRPr="00FD1243" w:rsidRDefault="00974DD6" w:rsidP="00974DD6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74" w:lineRule="exact"/>
        <w:ind w:left="5" w:right="29"/>
        <w:jc w:val="both"/>
        <w:rPr>
          <w:rFonts w:ascii="Arial" w:eastAsia="Times New Roman" w:hAnsi="Arial" w:cs="Arial"/>
          <w:spacing w:val="-10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 осуществлении проверки нормативных материалов по нормированию труда в учреж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дении необходимо выполнить следующие работы: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4" w:lineRule="exact"/>
        <w:ind w:left="350" w:right="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провести анализ выполнения норм труда (выработки) установленных в учреждении (прово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дится ежегодно), при перевыполнении или невыполнении норм труда на 15 % и более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необходима организация проверки показателей нормативов и норм труда;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74" w:lineRule="exact"/>
        <w:ind w:left="350" w:right="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издать регламент (приказ, распоряжение) о проведении проверки нормативных материалов с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указанием периода;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4" w:lineRule="exact"/>
        <w:ind w:left="350" w:right="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установить ответственное должностное лицо за процесс проверки нормативных материалов по нормированию труда на уровне учреждения;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274" w:lineRule="exact"/>
        <w:ind w:left="350" w:right="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организовать рабочую группу с привлечением представителя администрации </w:t>
      </w:r>
      <w:proofErr w:type="spell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Быстринского</w:t>
      </w:r>
      <w:proofErr w:type="spell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4" w:lineRule="exact"/>
        <w:ind w:left="350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провести выборочные исследования, обработку результатов;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4" w:lineRule="exact"/>
        <w:ind w:left="350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провести расчёт норм и нормативов по выборочным исследованиям;</w:t>
      </w:r>
    </w:p>
    <w:p w:rsidR="00974DD6" w:rsidRPr="00FD1243" w:rsidRDefault="00974DD6" w:rsidP="00974DD6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74" w:lineRule="exact"/>
        <w:ind w:left="350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внести соответствующие изменения и корректировки по результатам расчёта;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74" w:lineRule="exact"/>
        <w:ind w:left="350"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утвердить нормативные материалы с изменениями и известить работников согласно за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конодательству Российской Федерации.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74" w:lineRule="exact"/>
        <w:ind w:right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3"/>
          <w:sz w:val="20"/>
          <w:szCs w:val="20"/>
          <w:lang w:eastAsia="ru-RU"/>
        </w:rPr>
        <w:t>7.3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</w:t>
      </w:r>
      <w:proofErr w:type="gramEnd"/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ля соблюдения установленных норм труда в муниципальном учреждении осуществляются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следующие меры: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ind w:right="3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проводится внутренний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установленных норм труда не реже одного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раза в год, по результатам которого составляется соответствующий акт и доводится до сведения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администрации МО «Середкино»;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проводится анализ результатов независимой оценки качества услуг, оказываемых учреждением;</w:t>
      </w:r>
    </w:p>
    <w:p w:rsidR="00974DD6" w:rsidRPr="00FD1243" w:rsidRDefault="00974DD6" w:rsidP="00974DD6">
      <w:pPr>
        <w:widowControl w:val="0"/>
        <w:numPr>
          <w:ilvl w:val="0"/>
          <w:numId w:val="5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74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обеспечивается высокий уровень укомплектованности учреждения персоналом (не менее 90%).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8.   Порядок    внедрения    нормативных   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материалов    по    нормированию    труда    в учреждении: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9" w:hanging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8.1. Утверждённые в установленном порядке нормативные материалы для нормирования труда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внедряются на рабочие места учреждения в соответствии с их областью применения и сферой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действия на основании приказа руководителя с учётом мнения участников круглого стола.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94" w:right="10" w:hanging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8.2. Для обеспечения эффективного внедрения и освоения нормативных материалов в учреждении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следует провести следующие мероприятия:</w:t>
      </w: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384" w:right="1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проверить организационно - техническую подготовленность рабочих мест к работе по новым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нормам (насколько организационно - технические условия выполнения работ соответствуют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условиям, предусмотренным новыми нормативными материалами);</w:t>
      </w: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384"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разработать и реализовать организационно - технические мероприятия по устранению выяв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softHyphen/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ленных недостатков в организации труда, а также по улучшению условий труда;</w:t>
      </w:r>
    </w:p>
    <w:p w:rsidR="00974DD6" w:rsidRPr="00FD1243" w:rsidRDefault="00974DD6" w:rsidP="00974DD6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4" w:lineRule="exact"/>
        <w:ind w:left="384" w:right="1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ознакомить с новыми нормами времени всех работающих, которые будут работать по ним, в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сроки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согласно законодательства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Российской Федерации.</w:t>
      </w:r>
    </w:p>
    <w:p w:rsidR="00974DD6" w:rsidRPr="00FD1243" w:rsidRDefault="00974DD6" w:rsidP="00974DD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79" w:right="19" w:hanging="34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8.3. Ознакомление с новыми нормами должно сопровождаться проведением массовой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разъяснительной работы, инструктажа работников, а в необходимых случаях и обучением их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работе в новых организационно - технических условиях.</w:t>
      </w:r>
    </w:p>
    <w:p w:rsidR="00974DD6" w:rsidRPr="00FD1243" w:rsidRDefault="00974DD6" w:rsidP="00974DD6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74" w:lineRule="exact"/>
        <w:ind w:left="365" w:right="24"/>
        <w:jc w:val="both"/>
        <w:rPr>
          <w:rFonts w:ascii="Arial" w:eastAsia="Times New Roman" w:hAnsi="Arial" w:cs="Arial"/>
          <w:spacing w:val="-12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Работники муниципального учреждения должны быть извещены о внедрении новых норм труда не </w:t>
      </w:r>
      <w:proofErr w:type="gramStart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позднее</w:t>
      </w:r>
      <w:proofErr w:type="gramEnd"/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чем за два месяца, при этом форма извещения определяется учреждением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самостоятельно. При этом рекомендуется указать ранее действовавшие нормы труда, новые </w:t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нормы труда, факторы, послужившие основанием для введения новых норм труда.</w:t>
      </w:r>
    </w:p>
    <w:p w:rsidR="00974DD6" w:rsidRPr="00FD1243" w:rsidRDefault="00974DD6" w:rsidP="00974DD6">
      <w:pPr>
        <w:widowControl w:val="0"/>
        <w:numPr>
          <w:ilvl w:val="0"/>
          <w:numId w:val="1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274" w:lineRule="exact"/>
        <w:ind w:left="365" w:right="24"/>
        <w:jc w:val="both"/>
        <w:rPr>
          <w:rFonts w:ascii="Arial" w:eastAsia="Times New Roman" w:hAnsi="Arial" w:cs="Arial"/>
          <w:spacing w:val="-9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При заключении трудового договора работник должен быть проинформирован о нормах труда. В случае установления учреждением норм численности, в трудовом договоре работника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указывается норма рабочего времени. Работник должен быть проинформирован о нормах </w:t>
      </w:r>
      <w:r w:rsidRPr="00FD1243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времени на выполнение работ (оказанием услуг) или нормах обслуживания если они ему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устанавливаются с указанием на то, что они выполняются в пределах установленной продолжительности рабочего времени.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360" w:right="29" w:hanging="346"/>
        <w:jc w:val="both"/>
        <w:rPr>
          <w:rFonts w:ascii="Arial" w:eastAsia="Times New Roman" w:hAnsi="Arial" w:cs="Arial"/>
          <w:spacing w:val="-12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974DD6" w:rsidRPr="00FD1243" w:rsidRDefault="00974DD6" w:rsidP="00974DD6">
      <w:pPr>
        <w:widowControl w:val="0"/>
        <w:numPr>
          <w:ilvl w:val="0"/>
          <w:numId w:val="1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 w:after="0" w:line="274" w:lineRule="exact"/>
        <w:ind w:left="360" w:right="43" w:hanging="346"/>
        <w:jc w:val="both"/>
        <w:rPr>
          <w:rFonts w:ascii="Arial" w:eastAsia="Times New Roman" w:hAnsi="Arial" w:cs="Arial"/>
          <w:spacing w:val="-1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974DD6" w:rsidRPr="00FD1243" w:rsidRDefault="00974DD6" w:rsidP="00974DD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293" w:line="274" w:lineRule="exact"/>
        <w:ind w:left="365" w:right="43" w:hanging="355"/>
        <w:jc w:val="both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pacing w:val="-11"/>
          <w:sz w:val="20"/>
          <w:szCs w:val="20"/>
          <w:lang w:eastAsia="ru-RU"/>
        </w:rPr>
        <w:t>8.6.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D124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pageBreakBefore/>
        <w:widowControl w:val="0"/>
        <w:suppressAutoHyphens/>
        <w:spacing w:after="0" w:line="240" w:lineRule="auto"/>
        <w:ind w:firstLine="700"/>
        <w:jc w:val="right"/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</w:pPr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lastRenderedPageBreak/>
        <w:t>Приложение № 1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700"/>
        <w:jc w:val="right"/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</w:pPr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t>к Положению о системе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700"/>
        <w:jc w:val="right"/>
        <w:rPr>
          <w:rFonts w:ascii="Courier New" w:eastAsia="Arial" w:hAnsi="Courier New" w:cs="Courier New"/>
          <w:color w:val="000000"/>
          <w:sz w:val="20"/>
          <w:szCs w:val="20"/>
          <w:lang w:val="ru" w:eastAsia="ar-SA"/>
        </w:rPr>
      </w:pPr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t xml:space="preserve"> нормирования труда </w:t>
      </w:r>
      <w:proofErr w:type="gramStart"/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t>в</w:t>
      </w:r>
      <w:proofErr w:type="gramEnd"/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t xml:space="preserve"> 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jc w:val="right"/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</w:pPr>
      <w:r w:rsidRPr="00FD1243">
        <w:rPr>
          <w:rFonts w:ascii="Courier New" w:eastAsia="Arial" w:hAnsi="Courier New" w:cs="Courier New"/>
          <w:color w:val="000000"/>
          <w:sz w:val="20"/>
          <w:szCs w:val="20"/>
          <w:lang w:val="ru" w:eastAsia="ar-SA"/>
        </w:rPr>
        <w:t xml:space="preserve">__________________________ </w:t>
      </w:r>
    </w:p>
    <w:p w:rsidR="00974DD6" w:rsidRPr="00FD1243" w:rsidRDefault="00974DD6" w:rsidP="00974DD6">
      <w:pPr>
        <w:widowControl w:val="0"/>
        <w:tabs>
          <w:tab w:val="left" w:pos="878"/>
        </w:tabs>
        <w:suppressAutoHyphens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FD1243">
        <w:rPr>
          <w:rFonts w:ascii="Courier New" w:eastAsia="Arial" w:hAnsi="Courier New" w:cs="Courier New"/>
          <w:color w:val="000000"/>
          <w:sz w:val="20"/>
          <w:szCs w:val="20"/>
          <w:lang w:eastAsia="ar-SA"/>
        </w:rPr>
        <w:t>(наименование учреждения</w:t>
      </w:r>
      <w:proofErr w:type="gramEnd"/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700"/>
        <w:jc w:val="right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p w:rsidR="00974DD6" w:rsidRPr="00FD1243" w:rsidRDefault="00974DD6" w:rsidP="00974DD6">
      <w:pPr>
        <w:widowControl w:val="0"/>
        <w:tabs>
          <w:tab w:val="left" w:pos="874"/>
        </w:tabs>
        <w:suppressAutoHyphens/>
        <w:spacing w:after="0" w:line="240" w:lineRule="auto"/>
        <w:ind w:left="20" w:firstLine="700"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FD1243">
        <w:rPr>
          <w:rFonts w:ascii="Arial" w:eastAsia="Arial" w:hAnsi="Arial" w:cs="Arial"/>
          <w:color w:val="000000"/>
          <w:sz w:val="20"/>
          <w:szCs w:val="20"/>
          <w:lang w:eastAsia="ar-SA"/>
        </w:rPr>
        <w:t>Методика определения нормы численности на основе типовой нормы времени, типовой нормы обслуживания и нормы обслуживания на основе типовой нормы времени</w:t>
      </w:r>
    </w:p>
    <w:p w:rsidR="00974DD6" w:rsidRPr="00FD1243" w:rsidRDefault="00974DD6" w:rsidP="00974DD6">
      <w:pPr>
        <w:widowControl w:val="0"/>
        <w:tabs>
          <w:tab w:val="left" w:pos="874"/>
        </w:tabs>
        <w:suppressAutoHyphens/>
        <w:spacing w:after="0" w:line="240" w:lineRule="auto"/>
        <w:ind w:left="20" w:firstLine="700"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1. Методика определения нормы численности на основе типовых норм времени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Норма численности на основе типовых норм времени определяется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Нч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(То /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Фп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) *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(1)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Нч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норма численности работников определенной квалификации, необходимых для выполнения работ, по которым определены нормы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Фп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1 +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/ (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Фсум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*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Чср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), где: (2)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суммарное время, не отработанное из-за невыходов работников учреждения за расчетный период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Фсум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нормативный фонд рабочего времени одного работника за расчетный период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Чср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То - общие затраты времени за год на объем работ, выполняемых работниками, (часы) определяются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 wp14:anchorId="4FC0774F" wp14:editId="25ADF4FB">
            <wp:extent cx="97155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(3)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proofErr w:type="gram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Тр</w:t>
      </w:r>
      <w:proofErr w:type="spellEnd"/>
      <w:proofErr w:type="gram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затраты времени на соответствующий вид работ, по которым </w:t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lastRenderedPageBreak/>
        <w:t>определены нормы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суммируются значения по всем видам выполняемых работ;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proofErr w:type="gram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Кр</w:t>
      </w:r>
      <w:proofErr w:type="spellEnd"/>
      <w:proofErr w:type="gram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коэффициент, учитывающий трудозатраты на работы, носящие разовый характер, по которым не определены нормы времени.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Затраты времени на соответствующий вид нормируемых работ рассчитываются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 wp14:anchorId="1D9C0E83" wp14:editId="06E57C74">
            <wp:extent cx="97155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(4)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Нв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типовая норма времени на работу i-того вида, часы;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 wp14:anchorId="2CE41ED8" wp14:editId="468020DB">
            <wp:extent cx="200025" cy="180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объем работы i-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го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вида, выполняемый в течение года.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2. Методика определения нормы численности на основе типовых норм обслуживания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Определяется расчетная норма времени на обслуживание одной единицы оборудования, одного рабочего места, одного обслуживаемого гражданина и т.п.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Нрн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/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Ноб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(5)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Нрн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расчетная норма времени на обслуживание одной единицы оборудования, одного рабочего места, одного обслуживаемого гражданина и т.п.;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Ноб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типовая норма обслуживания;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единица рабочего времени, для которого была рассчитана норма обслуживания, часы.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Норма численности на основе расчетных норм времени определяется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Нч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(То /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Фп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) *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(6)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Нч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норма численности работников определенной квалификации, необходимых для выполнения работ, по которым определены нормы обслуживания;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Фп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1 +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/ (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Фсум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*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Чср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), где: (7)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Вр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суммарное время, не отработанное из-за невыходов работников учреждения за </w:t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lastRenderedPageBreak/>
        <w:t>расчетный период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Фсум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нормативный фонд рабочего времени одного работника за расчетный период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Чср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То - общие затраты времени за год на объем работ, выполняемых работниками (часы), определяются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 wp14:anchorId="3C7949F9" wp14:editId="1417BC30">
            <wp:extent cx="9715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(8)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proofErr w:type="gram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Тр</w:t>
      </w:r>
      <w:proofErr w:type="spellEnd"/>
      <w:proofErr w:type="gram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затраты времени на соответствующий вид работ, по которым определены расчетные нормы времени;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суммируются значения по всем видам выполняемых работ;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proofErr w:type="gram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Кр</w:t>
      </w:r>
      <w:proofErr w:type="spellEnd"/>
      <w:proofErr w:type="gram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коэффициент, учитывающий трудозатраты на работы, носящие разовый характер, по которым не определены нормы времени.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Затраты времени на соответствующий вид нормируемых работ рассчитываются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noProof/>
          <w:position w:val="-15"/>
          <w:sz w:val="20"/>
          <w:szCs w:val="20"/>
          <w:lang w:eastAsia="ru-RU"/>
        </w:rPr>
        <w:drawing>
          <wp:inline distT="0" distB="0" distL="0" distR="0" wp14:anchorId="6D9B3209" wp14:editId="75DB70BD">
            <wp:extent cx="1038225" cy="26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(9)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Нрн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расчетная норма времени на обслуживание одной единицы оборудования, одного рабочего места, одного обслуживаемого гражданина и т.п., часы;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 wp14:anchorId="7E80EB08" wp14:editId="32C59329">
            <wp:extent cx="200025" cy="180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объем работы i-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го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вида, выполняемый в течение года.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3. Методика определения нормы обслуживания на основе типовых норм времени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Норма обслуживания на основе типовых норм времени определяется по формуле: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Нобр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=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Фрв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/ </w:t>
      </w: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Нв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, где: (10)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Нобр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норма обслуживания;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Фрв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фонд рабочего времени за период, для которого определяется норма обслуживания (смена, неделя, месяц и др.);</w:t>
      </w:r>
    </w:p>
    <w:p w:rsidR="00974DD6" w:rsidRPr="00FD1243" w:rsidRDefault="00974DD6" w:rsidP="00974DD6">
      <w:pPr>
        <w:widowControl w:val="0"/>
        <w:tabs>
          <w:tab w:val="left" w:pos="874"/>
        </w:tabs>
        <w:suppressAutoHyphens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  <w:proofErr w:type="spellStart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>Нв</w:t>
      </w:r>
      <w:proofErr w:type="spellEnd"/>
      <w:r w:rsidRPr="00FD1243">
        <w:rPr>
          <w:rFonts w:ascii="Arial" w:eastAsia="Arial" w:hAnsi="Arial" w:cs="Arial"/>
          <w:sz w:val="20"/>
          <w:szCs w:val="20"/>
          <w:lang w:eastAsia="hi-IN" w:bidi="hi-IN"/>
        </w:rPr>
        <w:t xml:space="preserve"> - типовая норма времени, часы.</w:t>
      </w:r>
    </w:p>
    <w:p w:rsidR="00974DD6" w:rsidRPr="00FD1243" w:rsidRDefault="00974DD6" w:rsidP="00974DD6">
      <w:pPr>
        <w:widowControl w:val="0"/>
        <w:suppressAutoHyphens/>
        <w:spacing w:after="0" w:line="240" w:lineRule="auto"/>
        <w:ind w:firstLine="700"/>
        <w:jc w:val="right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:rsidR="00974DD6" w:rsidRPr="00FD1243" w:rsidRDefault="00974DD6" w:rsidP="00974D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D1243">
        <w:rPr>
          <w:rFonts w:ascii="Arial" w:hAnsi="Arial" w:cs="Arial"/>
          <w:b/>
          <w:sz w:val="20"/>
          <w:szCs w:val="20"/>
        </w:rPr>
        <w:t>17.05.2018 № 57</w:t>
      </w:r>
    </w:p>
    <w:p w:rsidR="00974DD6" w:rsidRPr="00FD1243" w:rsidRDefault="00974DD6" w:rsidP="00974DD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D1243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974DD6" w:rsidRPr="00FD1243" w:rsidRDefault="00974DD6" w:rsidP="00974DD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D1243">
        <w:rPr>
          <w:rFonts w:ascii="Arial" w:hAnsi="Arial" w:cs="Arial"/>
          <w:b/>
          <w:sz w:val="20"/>
          <w:szCs w:val="20"/>
        </w:rPr>
        <w:t>ИРКУТСКАЯ ОБЛАСТЬ</w:t>
      </w:r>
    </w:p>
    <w:p w:rsidR="00974DD6" w:rsidRPr="00FD1243" w:rsidRDefault="00974DD6" w:rsidP="00974DD6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FD1243">
        <w:rPr>
          <w:rFonts w:ascii="Arial" w:hAnsi="Arial" w:cs="Arial"/>
          <w:b/>
          <w:sz w:val="20"/>
          <w:szCs w:val="20"/>
        </w:rPr>
        <w:t>АДМИНИСТРАЦИЯ МУНИЦИПАЛЬНОГО ОБРАЗОВАНИЯ «СЕРЕДКИНО»</w:t>
      </w:r>
    </w:p>
    <w:p w:rsidR="00974DD6" w:rsidRPr="00FD1243" w:rsidRDefault="00974DD6" w:rsidP="00974DD6">
      <w:pPr>
        <w:pStyle w:val="a7"/>
        <w:jc w:val="center"/>
        <w:rPr>
          <w:rFonts w:ascii="Arial" w:hAnsi="Arial" w:cs="Arial"/>
          <w:b/>
          <w:sz w:val="20"/>
          <w:szCs w:val="20"/>
        </w:rPr>
      </w:pPr>
    </w:p>
    <w:p w:rsidR="00974DD6" w:rsidRPr="00FD1243" w:rsidRDefault="00974DD6" w:rsidP="00974DD6">
      <w:pPr>
        <w:pStyle w:val="a7"/>
        <w:jc w:val="center"/>
        <w:rPr>
          <w:rStyle w:val="a6"/>
          <w:rFonts w:ascii="Arial" w:hAnsi="Arial" w:cs="Arial"/>
          <w:b w:val="0"/>
          <w:bCs w:val="0"/>
          <w:caps/>
          <w:sz w:val="20"/>
          <w:szCs w:val="20"/>
        </w:rPr>
      </w:pPr>
      <w:r w:rsidRPr="00FD1243">
        <w:rPr>
          <w:rFonts w:ascii="Arial" w:hAnsi="Arial" w:cs="Arial"/>
          <w:b/>
          <w:sz w:val="20"/>
          <w:szCs w:val="20"/>
        </w:rPr>
        <w:t>ПОСТАНОВЛЕНИЕ</w:t>
      </w:r>
    </w:p>
    <w:p w:rsidR="00974DD6" w:rsidRPr="00FD1243" w:rsidRDefault="00974DD6" w:rsidP="00974D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О  запрете купания в непредназначенных   местах</w:t>
      </w:r>
    </w:p>
    <w:p w:rsidR="00974DD6" w:rsidRPr="00FD1243" w:rsidRDefault="00974DD6" w:rsidP="00974DD6">
      <w:pPr>
        <w:jc w:val="both"/>
        <w:rPr>
          <w:rFonts w:ascii="Arial" w:hAnsi="Arial" w:cs="Arial"/>
          <w:sz w:val="20"/>
          <w:szCs w:val="20"/>
        </w:rPr>
      </w:pPr>
      <w:r w:rsidRPr="00FD124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FD1243">
        <w:rPr>
          <w:rFonts w:ascii="Arial" w:hAnsi="Arial" w:cs="Arial"/>
          <w:sz w:val="20"/>
          <w:szCs w:val="20"/>
        </w:rPr>
        <w:t>Во исполнение федерального закона «Об общих принципах организации местного самоуправления в Российской Федерации» от06.10.2003г. №131-ФЗ, в соответствии с Постановлением правительства Иркутской области от 08.10.2009г.№280/59- ПП «Об утверждении правил охраны жизни людей на водных объектах в Иркутской области»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в водоемах, находящихся в границах муниципального образования «Середкино», мест предназначенных для оборудования пляжа отвечающих требованиям правил не имеется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. На основании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вышеизложенного</w:t>
      </w:r>
      <w:proofErr w:type="gramEnd"/>
    </w:p>
    <w:p w:rsidR="00974DD6" w:rsidRPr="00FD1243" w:rsidRDefault="00974DD6" w:rsidP="00974D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ПОСТАНОВЛЯЮ:</w:t>
      </w:r>
    </w:p>
    <w:p w:rsidR="00974DD6" w:rsidRPr="00FD1243" w:rsidRDefault="00974DD6" w:rsidP="00974D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1. Запретить купание людей в водоемах находящихся на территории МО «Середкино»  (р. Ангара).</w:t>
      </w:r>
    </w:p>
    <w:p w:rsidR="00974DD6" w:rsidRPr="00FD1243" w:rsidRDefault="00974DD6" w:rsidP="00974D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2. Выставить у водоема р. Ангара   запрещающие  знаки безопасности о запрете купания в границах МО «Середкино».</w:t>
      </w:r>
    </w:p>
    <w:p w:rsidR="00974DD6" w:rsidRPr="00FD1243" w:rsidRDefault="00974DD6" w:rsidP="00974D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3. Настоящее постановление опубликовать в муниципальном «Вестнике»  и на официальном сайте в сети Интернет.</w:t>
      </w:r>
    </w:p>
    <w:p w:rsidR="00974DD6" w:rsidRPr="00FD1243" w:rsidRDefault="00974DD6" w:rsidP="00974D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данного постановления оставляю за собой.</w:t>
      </w:r>
    </w:p>
    <w:p w:rsidR="00974DD6" w:rsidRPr="00FD1243" w:rsidRDefault="00974DD6" w:rsidP="0097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4DD6" w:rsidRPr="00FD1243" w:rsidRDefault="00974DD6" w:rsidP="00974D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Глава муниципального образования  «Середкино»                                          </w:t>
      </w:r>
      <w:proofErr w:type="spell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И.А.Середкина</w:t>
      </w:r>
      <w:proofErr w:type="spellEnd"/>
    </w:p>
    <w:p w:rsidR="00974DD6" w:rsidRPr="00FD1243" w:rsidRDefault="00974DD6" w:rsidP="00974DD6">
      <w:pPr>
        <w:rPr>
          <w:sz w:val="20"/>
          <w:szCs w:val="20"/>
        </w:rPr>
      </w:pPr>
    </w:p>
    <w:p w:rsidR="00974DD6" w:rsidRPr="00FD1243" w:rsidRDefault="00974DD6" w:rsidP="00974DD6">
      <w:pPr>
        <w:rPr>
          <w:sz w:val="20"/>
          <w:szCs w:val="20"/>
        </w:rPr>
      </w:pPr>
    </w:p>
    <w:p w:rsidR="00974DD6" w:rsidRPr="00FD1243" w:rsidRDefault="00974DD6" w:rsidP="00974DD6">
      <w:pPr>
        <w:rPr>
          <w:sz w:val="20"/>
          <w:szCs w:val="20"/>
        </w:rPr>
      </w:pP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17.05.2018 г. № 58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РОССИЙСКАЯ ФЕДЕРАЦИЯ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ИРКУТСКАЯ ОБЛАСТЬ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БОХАНСКИЙ РАЙОН</w:t>
      </w:r>
    </w:p>
    <w:p w:rsidR="00974DD6" w:rsidRPr="00FD1243" w:rsidRDefault="00974DD6" w:rsidP="00974D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АДМИНИСТРАЦИЯ </w:t>
      </w:r>
    </w:p>
    <w:p w:rsidR="00974DD6" w:rsidRPr="00FD1243" w:rsidRDefault="00974DD6" w:rsidP="00974D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МУНИЦИПАЛЬНОГО ОБРАЗОВАНИЯ «СЕРЕДКИНО»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74DD6" w:rsidRPr="00FD1243" w:rsidRDefault="00974DD6" w:rsidP="00974DD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ПОСТАНОВЛЕНИЕ</w:t>
      </w:r>
    </w:p>
    <w:p w:rsidR="00974DD6" w:rsidRPr="00FD1243" w:rsidRDefault="00974DD6" w:rsidP="00974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D1243">
        <w:rPr>
          <w:rFonts w:ascii="Times New Roman" w:eastAsia="Times New Roman" w:hAnsi="Times New Roman" w:cs="Times New Roman"/>
          <w:sz w:val="20"/>
          <w:szCs w:val="20"/>
        </w:rPr>
        <w:lastRenderedPageBreak/>
        <w:t>«</w:t>
      </w:r>
      <w:r w:rsidRPr="00FD1243">
        <w:rPr>
          <w:rFonts w:ascii="Arial" w:eastAsia="Times New Roman" w:hAnsi="Arial" w:cs="Arial"/>
          <w:b/>
          <w:sz w:val="20"/>
          <w:szCs w:val="20"/>
        </w:rPr>
        <w:t>Об организации мест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D1243">
        <w:rPr>
          <w:rFonts w:ascii="Arial" w:eastAsia="Times New Roman" w:hAnsi="Arial" w:cs="Arial"/>
          <w:b/>
          <w:sz w:val="20"/>
          <w:szCs w:val="20"/>
        </w:rPr>
        <w:t>массового отдыха людей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D1243">
        <w:rPr>
          <w:rFonts w:ascii="Arial" w:eastAsia="Times New Roman" w:hAnsi="Arial" w:cs="Arial"/>
          <w:b/>
          <w:sz w:val="20"/>
          <w:szCs w:val="20"/>
        </w:rPr>
        <w:t>на водных объектах на территории МО «Середкино»</w:t>
      </w:r>
    </w:p>
    <w:p w:rsidR="00974DD6" w:rsidRPr="00FD1243" w:rsidRDefault="00974DD6" w:rsidP="00974DD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D1243">
        <w:rPr>
          <w:rFonts w:ascii="Arial" w:eastAsia="Times New Roman" w:hAnsi="Arial" w:cs="Arial"/>
          <w:b/>
          <w:sz w:val="20"/>
          <w:szCs w:val="20"/>
        </w:rPr>
        <w:t>в летний период 2018  года»</w:t>
      </w:r>
    </w:p>
    <w:p w:rsidR="00974DD6" w:rsidRPr="00FD1243" w:rsidRDefault="00974DD6" w:rsidP="00974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4DD6" w:rsidRPr="00FD1243" w:rsidRDefault="00974DD6" w:rsidP="00974DD6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FD1243">
        <w:rPr>
          <w:rFonts w:ascii="Arial" w:eastAsia="Times New Roman" w:hAnsi="Arial" w:cs="Arial"/>
          <w:sz w:val="20"/>
          <w:szCs w:val="20"/>
          <w:lang w:eastAsia="ru-RU"/>
        </w:rPr>
        <w:t>Во исполнение федерального закона «Об общих принципах организации местного самоуправления в Российской Федерации» от 06.10.2003г. №131-ФЗ, в соответствии с Постановлением правительства Иркутской области от 08.10.2009 г.№280/59- ПП «Об утверждении правил охраны жизни людей на водных объектах в Иркутской области»</w:t>
      </w:r>
    </w:p>
    <w:p w:rsidR="00974DD6" w:rsidRPr="00FD1243" w:rsidRDefault="00974DD6" w:rsidP="00974DD6">
      <w:pPr>
        <w:ind w:firstLine="5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b/>
          <w:sz w:val="20"/>
          <w:szCs w:val="20"/>
          <w:lang w:eastAsia="ru-RU"/>
        </w:rPr>
        <w:t>ПОСТАНОВЛЯЮ: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Определить как стихийно сложившиеся, традиционные следующие места массового отдыха людей на воде: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берег р. Ангары   с. Середкино,  место  «За водокачкой»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- берег р. Ангары   с. Середкино, местность «Мыс»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В выше указанных стихийно сложившихся традиционных местах массового отдыха людей на водных объектах: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   - установить профилактические стенды с материалами по                               предупреждению несчастных случаев с людьми на воде, телефонов служб спасения (оказания помощи), правил поведения на воде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       - выставить вдоль берега водного объекта специальные информационные знаки о запрете купания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Утвердить план мероприятий по контролю данных мест массового отдыха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(приложение  №1)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Утвердить состав комиссии по обеспечению безопасности на водных объектах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Pr="00FD1243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FD1243">
        <w:rPr>
          <w:rFonts w:ascii="Arial" w:eastAsia="Times New Roman" w:hAnsi="Arial" w:cs="Arial"/>
          <w:sz w:val="20"/>
          <w:szCs w:val="20"/>
          <w:lang w:eastAsia="ru-RU"/>
        </w:rPr>
        <w:t>риложение   № 2)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Вести постоянную разъяснительную работу с населением о запрете купания в неорганизованных местах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Опубликовать настоящее Постановление в муниципальном Вестнике.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>Контроль над исполнением постановления оставляю за собой.</w:t>
      </w: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DD6" w:rsidRPr="00FD1243" w:rsidRDefault="00974DD6" w:rsidP="00974D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1243">
        <w:rPr>
          <w:rFonts w:ascii="Arial" w:eastAsia="Times New Roman" w:hAnsi="Arial" w:cs="Arial"/>
          <w:sz w:val="20"/>
          <w:szCs w:val="20"/>
          <w:lang w:eastAsia="ru-RU"/>
        </w:rPr>
        <w:t xml:space="preserve">Глава муниципального образования  «Середкино»                                                И.А.  Середкина </w:t>
      </w:r>
    </w:p>
    <w:p w:rsidR="000B674B" w:rsidRDefault="000B674B"/>
    <w:p w:rsidR="00180CE3" w:rsidRDefault="00180CE3"/>
    <w:p w:rsidR="00180CE3" w:rsidRDefault="00180CE3"/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27.02.2018 г. № 202</w:t>
      </w: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РОССИЙСКАЯ ФЕДЕРАЦИЯ</w:t>
      </w: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ИРКУТСКАЯ ОБЛАСТЬ</w:t>
      </w: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БОХАНСКИЙ РАЙОН</w:t>
      </w: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ДУМА </w:t>
      </w: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МУНИЦИПАЛЬНОГО ОБРАЗОВАНИЯ «СЕРЕДКИНО»</w:t>
      </w:r>
    </w:p>
    <w:p w:rsidR="00180CE3" w:rsidRPr="00180CE3" w:rsidRDefault="00180CE3" w:rsidP="00180CE3">
      <w:pPr>
        <w:spacing w:after="0" w:line="240" w:lineRule="atLeast"/>
        <w:contextualSpacing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РЕШЕНИЕ</w:t>
      </w: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80CE3" w:rsidRPr="00180CE3" w:rsidRDefault="00180CE3" w:rsidP="00180CE3">
      <w:pPr>
        <w:tabs>
          <w:tab w:val="left" w:pos="5670"/>
          <w:tab w:val="left" w:pos="8222"/>
        </w:tabs>
        <w:spacing w:after="0" w:line="240" w:lineRule="atLeast"/>
        <w:ind w:right="424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«О внесении изменений и дополнений в Устав МО «Середкино»</w:t>
      </w: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0CE3" w:rsidRPr="00180CE3" w:rsidRDefault="00180CE3" w:rsidP="00180CE3">
      <w:pPr>
        <w:spacing w:after="0" w:line="240" w:lineRule="atLeast"/>
        <w:contextualSpacing/>
        <w:jc w:val="both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        На основании протеста прокурора Боханского  района от 28.11.2017г. № 07-30-17, от 17.01.2018г. № 07-30-18,</w:t>
      </w:r>
      <w:r w:rsidRPr="00180CE3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</w:t>
      </w:r>
      <w:r w:rsidRPr="00180CE3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в соответствии  с Федеральным  законом № 131-ФЗ от 06.10.2003 года «Об общих принципах организации местного самоуправления в Российской Федерации», Дума муниципального образования «Середкино»</w:t>
      </w: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Решила:</w:t>
      </w:r>
    </w:p>
    <w:p w:rsidR="00180CE3" w:rsidRPr="00180CE3" w:rsidRDefault="00180CE3" w:rsidP="00180CE3">
      <w:pPr>
        <w:spacing w:after="0" w:line="240" w:lineRule="atLeast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80CE3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Pr="00180CE3">
        <w:rPr>
          <w:rFonts w:ascii="Arial" w:eastAsia="Times New Roman" w:hAnsi="Arial" w:cs="Arial"/>
          <w:bCs/>
          <w:sz w:val="20"/>
          <w:szCs w:val="20"/>
        </w:rPr>
        <w:t>.Внести изменения и дополнения в Устав муниципального образования «Середкино» следующие изменения:</w:t>
      </w:r>
    </w:p>
    <w:p w:rsidR="00180CE3" w:rsidRPr="00180CE3" w:rsidRDefault="00180CE3" w:rsidP="00180CE3">
      <w:pPr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567" w:hanging="425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80CE3">
        <w:rPr>
          <w:rFonts w:ascii="Arial" w:eastAsia="Times New Roman" w:hAnsi="Arial" w:cs="Arial"/>
          <w:b/>
          <w:bCs/>
          <w:sz w:val="20"/>
          <w:szCs w:val="20"/>
        </w:rPr>
        <w:t>Статья 6 Вопросы местного значения Поселения</w:t>
      </w:r>
    </w:p>
    <w:p w:rsidR="00180CE3" w:rsidRPr="00180CE3" w:rsidRDefault="00180CE3" w:rsidP="00180CE3">
      <w:pPr>
        <w:numPr>
          <w:ilvl w:val="2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 w:firstLine="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  <w:r w:rsidRPr="00180CE3">
        <w:rPr>
          <w:rFonts w:ascii="Arial" w:eastAsia="Times New Roman" w:hAnsi="Arial" w:cs="Arial"/>
          <w:bCs/>
          <w:sz w:val="20"/>
          <w:szCs w:val="20"/>
        </w:rPr>
        <w:t>Пункт 19 части 1 изложить в новой редакции следующего содержания: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80C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«19) утверждение правил благоустройства территории поселения, осуществление </w:t>
      </w:r>
      <w:proofErr w:type="gramStart"/>
      <w:r w:rsidRPr="00180C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контроля за</w:t>
      </w:r>
      <w:proofErr w:type="gramEnd"/>
      <w:r w:rsidRPr="00180C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их соблюдением, организация благоустройства территории поселения в соответствии с указанными правилами. 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</w:pPr>
      <w:r w:rsidRPr="00180C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 </w:t>
      </w:r>
      <w:r w:rsidRPr="00180CE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1.2.</w:t>
      </w:r>
      <w:r w:rsidRPr="00180C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</w:t>
      </w:r>
      <w:r w:rsidRPr="00180CE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Статья 8 Полномочия органов  местного самоуправления Поселения по решению вопросов местного значения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80C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 1.2.1. в  пункте 9 части 1 исключить слова: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180C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принятие и организация выполнения планов и программ комплексного социально-экономического развития муниципального образования, а также»;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80C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      </w:t>
      </w:r>
      <w:proofErr w:type="gramStart"/>
      <w:r w:rsidRPr="00180C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1.2.2. пункт 15 части 1 изложить в новой редакции: «15)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  <w:proofErr w:type="gramEnd"/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180CE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1.2.3. дополнить часть 1 пунктом 16 следующего содержания: «16) иными полномочиями в соответствии с настоящим Федеральным законом, Уставом муниципального образования.» </w:t>
      </w:r>
      <w:proofErr w:type="gramEnd"/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1.3.  Статья 17 Публичные слушания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      1.3.1. Статью 17  изложить в следующей редакции: 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«1.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3. На публичные слушания должны выноситься: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 Устава или законов Иркутской области в целях приведения данного устава в соответствие с этими нормативными правовыми актами;</w:t>
      </w:r>
      <w:proofErr w:type="gramEnd"/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2) проект местного бюджета и отчет о его исполнении;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3) прое</w:t>
      </w: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кт стр</w:t>
      </w:r>
      <w:proofErr w:type="gramEnd"/>
      <w:r w:rsidRPr="00180CE3">
        <w:rPr>
          <w:rFonts w:ascii="Arial" w:eastAsia="Times New Roman" w:hAnsi="Arial" w:cs="Arial"/>
          <w:sz w:val="20"/>
          <w:szCs w:val="20"/>
          <w:lang w:eastAsia="ru-RU"/>
        </w:rPr>
        <w:t>атегии социально-экономического развития муниципального образования;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обеспечивающие участие в публичных слушаниях жителей муниципального образования, опубликование (обнародование) результатов публичных</w:t>
      </w:r>
      <w:proofErr w:type="gramEnd"/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слушаний, включая мотивированное обоснование принятых решений.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5. </w:t>
      </w: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деятельности»;</w:t>
      </w:r>
      <w:proofErr w:type="gramEnd"/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1.4. Статья 21.1  Сход граждан 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1.4.1. </w:t>
      </w: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Часть 1 дополнить пунктом 4.1следующего содержания: «4.1) 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пункта»;</w:t>
      </w:r>
      <w:proofErr w:type="gramEnd"/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1.5. Статья 24  Полномочия Думы Поселения 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1.5.1. пункт 4 части 1 изложить в следующей редакции: </w:t>
      </w: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«Утверждение стратегии социально-экономического развития муниципального образования»;</w:t>
      </w:r>
      <w:proofErr w:type="gramEnd"/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1.5.2. дополнить часть 1 пунктом 11 следующего содержания: «11) утверждение правил благоустройства территории муниципального образования»;</w:t>
      </w:r>
      <w:proofErr w:type="gramEnd"/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1.6. Дополнить Устав муниципального образования статьей 46.1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следующего содержания:   «Статья 46.1. Содержание 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правил благоустройства территории муниципального образования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1. 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2. Правила благоустройства территории муниципального образования могут регулировать вопросы: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1) содержания территорий общего пользования и порядка пользования такими территориями;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2) внешнего вида фасадов и ограждающих конструкций зданий, строений, сооружений;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охраны</w:t>
      </w:r>
      <w:proofErr w:type="gramEnd"/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8) организации пешеходных коммуникаций, в том числе тротуаров, аллей, дорожек, тропинок;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10) уборки территории муниципального образования, в том числе в зимний период;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11) организации стоков ливневых вод;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12) порядка проведения земляных работ;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13) осуществления контроля за соблюдением правил благоустройства территории муниципального образования</w:t>
      </w: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.»;</w:t>
      </w:r>
      <w:proofErr w:type="gramEnd"/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1.7  Статью 61 Средства самообложения граждан 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изложить в следующей редакции: 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«1.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Размер платежей в порядке самообложения граждан 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2.  Вопросы введения и </w:t>
      </w:r>
      <w:proofErr w:type="gram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использования</w:t>
      </w:r>
      <w:proofErr w:type="gramEnd"/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настоящего Федерального закона на сходе граждан.»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1.7. Статья 28 Прекращение полномочий Думы Поселения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1.7.1. в пункте 2 части 1 вместо слов «верховного суда республики, краевого, областного суда, суда города федерального значения, автономной области, автономного округа» указать слова «областного суда»;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1.8. Статья 30  Срок полномочий депутата Думы Поселения и основания прекращения депутатской деятельности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>1.8.1. в часть 4 вместо слов: «высшего должностного лица Иркутской области (руководителя высшего исполнительного органа государственной власти Иркутской области)» указать слова «Губернатора Иркутской области»</w:t>
      </w:r>
    </w:p>
    <w:p w:rsidR="00180CE3" w:rsidRPr="00180CE3" w:rsidRDefault="00180CE3" w:rsidP="00180CE3">
      <w:pPr>
        <w:tabs>
          <w:tab w:val="left" w:pos="142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180CE3" w:rsidRPr="00180CE3" w:rsidRDefault="00180CE3" w:rsidP="00180CE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2. </w:t>
      </w:r>
      <w:r w:rsidRPr="00180C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180CE3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редоставить муниципальный правовой акт о внесении изменении в Устав 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 «Середкино»</w:t>
      </w:r>
      <w:r w:rsidRPr="00180CE3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80CE3" w:rsidRPr="00180CE3" w:rsidRDefault="00180CE3" w:rsidP="00180CE3">
      <w:pPr>
        <w:tabs>
          <w:tab w:val="left" w:pos="869"/>
          <w:tab w:val="left" w:leader="underscore" w:pos="6566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3.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180CE3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Главе</w:t>
      </w:r>
      <w:r w:rsidRPr="00180CE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образования «Середкино» </w:t>
      </w:r>
      <w:r w:rsidRPr="00180CE3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опубликовать муниципальный правовой акт о внесении изменений и дополнений в устав  муниципального образования «Середкино» </w:t>
      </w:r>
      <w:r w:rsidRPr="00180CE3">
        <w:rPr>
          <w:rFonts w:ascii="Arial" w:eastAsia="Times New Roman" w:hAnsi="Arial" w:cs="Arial"/>
          <w:color w:val="000000"/>
          <w:spacing w:val="-6"/>
          <w:sz w:val="20"/>
          <w:szCs w:val="20"/>
          <w:lang w:eastAsia="ru-RU"/>
        </w:rPr>
        <w:t>после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80CE3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государственной регистрации в течение 7 дней 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«Середкино» и для включения указанных</w:t>
      </w:r>
      <w:proofErr w:type="gramEnd"/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сведений в государственный 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реестр уставов муниципальных образований Иркутской области в 10-дневный срок.</w:t>
      </w:r>
    </w:p>
    <w:p w:rsidR="00180CE3" w:rsidRPr="00180CE3" w:rsidRDefault="00180CE3" w:rsidP="00180CE3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b/>
          <w:sz w:val="20"/>
          <w:szCs w:val="20"/>
          <w:lang w:eastAsia="ru-RU"/>
        </w:rPr>
        <w:t>4.</w:t>
      </w: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Настоящее Решение вступает в силу после государственной регистрации и опубликования в «Муниципальном Вестнике».</w:t>
      </w:r>
    </w:p>
    <w:p w:rsidR="00180CE3" w:rsidRPr="00180CE3" w:rsidRDefault="00180CE3" w:rsidP="00180CE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0CE3" w:rsidRPr="00180CE3" w:rsidRDefault="00180CE3" w:rsidP="00180CE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0CE3" w:rsidRPr="00180CE3" w:rsidRDefault="00180CE3" w:rsidP="00180CE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0CE3" w:rsidRPr="00180CE3" w:rsidRDefault="00180CE3" w:rsidP="00180CE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0CE3" w:rsidRPr="00180CE3" w:rsidRDefault="00180CE3" w:rsidP="00180CE3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Глава муниципального образования «Середкино»                                 </w:t>
      </w:r>
      <w:proofErr w:type="spellStart"/>
      <w:r w:rsidRPr="00180CE3">
        <w:rPr>
          <w:rFonts w:ascii="Arial" w:eastAsia="Times New Roman" w:hAnsi="Arial" w:cs="Arial"/>
          <w:sz w:val="20"/>
          <w:szCs w:val="20"/>
          <w:lang w:eastAsia="ru-RU"/>
        </w:rPr>
        <w:t>И.А.Середкина</w:t>
      </w:r>
      <w:proofErr w:type="spellEnd"/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</w:p>
    <w:p w:rsidR="00180CE3" w:rsidRPr="00180CE3" w:rsidRDefault="00180CE3" w:rsidP="00180CE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0CE3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</w:p>
    <w:p w:rsidR="00180CE3" w:rsidRPr="00180CE3" w:rsidRDefault="00180CE3">
      <w:pPr>
        <w:rPr>
          <w:rFonts w:ascii="Arial" w:hAnsi="Arial" w:cs="Arial"/>
          <w:sz w:val="20"/>
          <w:szCs w:val="20"/>
        </w:rPr>
      </w:pPr>
    </w:p>
    <w:sectPr w:rsidR="00180CE3" w:rsidRPr="00180CE3" w:rsidSect="00974DD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3699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A77A7"/>
    <w:multiLevelType w:val="singleLevel"/>
    <w:tmpl w:val="1C683350"/>
    <w:lvl w:ilvl="0">
      <w:start w:val="17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3178C5"/>
    <w:multiLevelType w:val="singleLevel"/>
    <w:tmpl w:val="FFD2D9BC"/>
    <w:lvl w:ilvl="0">
      <w:start w:val="2"/>
      <w:numFmt w:val="decimal"/>
      <w:lvlText w:val="4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594EF7"/>
    <w:multiLevelType w:val="singleLevel"/>
    <w:tmpl w:val="25E899F6"/>
    <w:lvl w:ilvl="0">
      <w:start w:val="13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997941"/>
    <w:multiLevelType w:val="singleLevel"/>
    <w:tmpl w:val="F8BE2020"/>
    <w:lvl w:ilvl="0">
      <w:start w:val="10"/>
      <w:numFmt w:val="decimal"/>
      <w:lvlText w:val="2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ED41EB7"/>
    <w:multiLevelType w:val="singleLevel"/>
    <w:tmpl w:val="F066FBC6"/>
    <w:lvl w:ilvl="0">
      <w:start w:val="1"/>
      <w:numFmt w:val="decimal"/>
      <w:lvlText w:val="2.%1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1FB0DC4"/>
    <w:multiLevelType w:val="singleLevel"/>
    <w:tmpl w:val="A57AD660"/>
    <w:lvl w:ilvl="0">
      <w:start w:val="1"/>
      <w:numFmt w:val="decimal"/>
      <w:lvlText w:val="5.%1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5A80D9F"/>
    <w:multiLevelType w:val="singleLevel"/>
    <w:tmpl w:val="97A630F4"/>
    <w:lvl w:ilvl="0">
      <w:start w:val="4"/>
      <w:numFmt w:val="decimal"/>
      <w:lvlText w:val="8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691672E"/>
    <w:multiLevelType w:val="multilevel"/>
    <w:tmpl w:val="96222D1E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48052182"/>
    <w:multiLevelType w:val="singleLevel"/>
    <w:tmpl w:val="6720A2A8"/>
    <w:lvl w:ilvl="0">
      <w:start w:val="4"/>
      <w:numFmt w:val="decimal"/>
      <w:lvlText w:val="4.%1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96C022D"/>
    <w:multiLevelType w:val="singleLevel"/>
    <w:tmpl w:val="650C0596"/>
    <w:lvl w:ilvl="0">
      <w:start w:val="1"/>
      <w:numFmt w:val="decimal"/>
      <w:lvlText w:val="7.%1"/>
      <w:legacy w:legacy="1" w:legacySpace="0" w:legacyIndent="7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BB77D23"/>
    <w:multiLevelType w:val="singleLevel"/>
    <w:tmpl w:val="0220057A"/>
    <w:lvl w:ilvl="0">
      <w:start w:val="1"/>
      <w:numFmt w:val="decimal"/>
      <w:lvlText w:val="8.3.%1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7952F1B"/>
    <w:multiLevelType w:val="singleLevel"/>
    <w:tmpl w:val="C39A7F90"/>
    <w:lvl w:ilvl="0">
      <w:start w:val="6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AC033A3"/>
    <w:multiLevelType w:val="hybridMultilevel"/>
    <w:tmpl w:val="DC8228E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A75CC"/>
    <w:multiLevelType w:val="singleLevel"/>
    <w:tmpl w:val="D90A074A"/>
    <w:lvl w:ilvl="0">
      <w:start w:val="1"/>
      <w:numFmt w:val="decimal"/>
      <w:lvlText w:val="3.%1"/>
      <w:legacy w:legacy="1" w:legacySpace="0" w:legacyIndent="7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5F20F5"/>
    <w:multiLevelType w:val="singleLevel"/>
    <w:tmpl w:val="3C3C2F96"/>
    <w:lvl w:ilvl="0">
      <w:start w:val="24"/>
      <w:numFmt w:val="decimal"/>
      <w:lvlText w:val="5.%1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C2E4365"/>
    <w:multiLevelType w:val="singleLevel"/>
    <w:tmpl w:val="6BA62EE6"/>
    <w:lvl w:ilvl="0">
      <w:start w:val="1"/>
      <w:numFmt w:val="decimal"/>
      <w:lvlText w:val="6.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0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startOverride w:val="4"/>
    </w:lvlOverride>
  </w:num>
  <w:num w:numId="9">
    <w:abstractNumId w:val="6"/>
    <w:lvlOverride w:ilvl="0">
      <w:startOverride w:val="1"/>
    </w:lvlOverride>
  </w:num>
  <w:num w:numId="10">
    <w:abstractNumId w:val="12"/>
    <w:lvlOverride w:ilvl="0">
      <w:startOverride w:val="6"/>
    </w:lvlOverride>
  </w:num>
  <w:num w:numId="11">
    <w:abstractNumId w:val="3"/>
    <w:lvlOverride w:ilvl="0">
      <w:startOverride w:val="13"/>
    </w:lvlOverride>
  </w:num>
  <w:num w:numId="12">
    <w:abstractNumId w:val="1"/>
    <w:lvlOverride w:ilvl="0">
      <w:startOverride w:val="17"/>
    </w:lvlOverride>
  </w:num>
  <w:num w:numId="13">
    <w:abstractNumId w:val="15"/>
    <w:lvlOverride w:ilvl="0">
      <w:startOverride w:val="24"/>
    </w:lvlOverride>
  </w:num>
  <w:num w:numId="14">
    <w:abstractNumId w:val="16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1"/>
    <w:lvlOverride w:ilvl="0">
      <w:startOverride w:val="1"/>
    </w:lvlOverride>
  </w:num>
  <w:num w:numId="18">
    <w:abstractNumId w:val="7"/>
    <w:lvlOverride w:ilvl="0">
      <w:startOverride w:val="4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21"/>
    <w:rsid w:val="000B674B"/>
    <w:rsid w:val="00180CE3"/>
    <w:rsid w:val="0030545E"/>
    <w:rsid w:val="00974DD6"/>
    <w:rsid w:val="00EF3321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3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D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974DD6"/>
    <w:rPr>
      <w:b/>
      <w:bCs/>
      <w:color w:val="106BBE"/>
      <w:sz w:val="26"/>
      <w:szCs w:val="26"/>
    </w:rPr>
  </w:style>
  <w:style w:type="paragraph" w:styleId="a7">
    <w:name w:val="No Spacing"/>
    <w:uiPriority w:val="1"/>
    <w:qFormat/>
    <w:rsid w:val="00974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3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D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974DD6"/>
    <w:rPr>
      <w:b/>
      <w:bCs/>
      <w:color w:val="106BBE"/>
      <w:sz w:val="26"/>
      <w:szCs w:val="26"/>
    </w:rPr>
  </w:style>
  <w:style w:type="paragraph" w:styleId="a7">
    <w:name w:val="No Spacing"/>
    <w:uiPriority w:val="1"/>
    <w:qFormat/>
    <w:rsid w:val="00974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14781</Words>
  <Characters>84258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ЕленаОл</dc:creator>
  <cp:lastModifiedBy>ИннаАлекс</cp:lastModifiedBy>
  <cp:revision>7</cp:revision>
  <dcterms:created xsi:type="dcterms:W3CDTF">2018-06-08T08:05:00Z</dcterms:created>
  <dcterms:modified xsi:type="dcterms:W3CDTF">2018-06-27T01:33:00Z</dcterms:modified>
</cp:coreProperties>
</file>